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407309" w14:textId="77777777" w:rsidR="005326E1" w:rsidRPr="005326E1" w:rsidRDefault="00AE7B51" w:rsidP="001C00D9">
      <w:pPr>
        <w:ind w:left="1309" w:firstLine="851"/>
        <w:rPr>
          <w:b/>
          <w:sz w:val="40"/>
        </w:rPr>
      </w:pPr>
      <w:r>
        <w:rPr>
          <w:b/>
          <w:noProof/>
          <w:sz w:val="40"/>
          <w:lang w:eastAsia="en-GB"/>
        </w:rPr>
        <w:drawing>
          <wp:inline distT="0" distB="0" distL="0" distR="0" wp14:anchorId="5B407387" wp14:editId="5B407388">
            <wp:extent cx="2859405" cy="85979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9405" cy="859790"/>
                    </a:xfrm>
                    <a:prstGeom prst="rect">
                      <a:avLst/>
                    </a:prstGeom>
                    <a:noFill/>
                  </pic:spPr>
                </pic:pic>
              </a:graphicData>
            </a:graphic>
          </wp:inline>
        </w:drawing>
      </w:r>
      <w:r w:rsidR="005326E1">
        <w:rPr>
          <w:b/>
          <w:sz w:val="40"/>
        </w:rPr>
        <w:t xml:space="preserve">       </w:t>
      </w:r>
      <w:r w:rsidR="005326E1" w:rsidRPr="005326E1">
        <w:rPr>
          <w:b/>
          <w:sz w:val="40"/>
        </w:rPr>
        <w:t>Rural Needs Impact Assessment</w:t>
      </w:r>
    </w:p>
    <w:tbl>
      <w:tblPr>
        <w:tblStyle w:val="TableGrid"/>
        <w:tblW w:w="15983" w:type="dxa"/>
        <w:tblInd w:w="-1001" w:type="dxa"/>
        <w:tblLook w:val="04A0" w:firstRow="1" w:lastRow="0" w:firstColumn="1" w:lastColumn="0" w:noHBand="0" w:noVBand="1"/>
      </w:tblPr>
      <w:tblGrid>
        <w:gridCol w:w="15983"/>
      </w:tblGrid>
      <w:tr w:rsidR="00006F7B" w:rsidRPr="00A36F31" w14:paraId="5B40730B" w14:textId="77777777" w:rsidTr="00313D5A">
        <w:tc>
          <w:tcPr>
            <w:tcW w:w="15983" w:type="dxa"/>
            <w:shd w:val="clear" w:color="auto" w:fill="95B3D7" w:themeFill="accent1" w:themeFillTint="99"/>
          </w:tcPr>
          <w:p w14:paraId="5B40730A" w14:textId="77777777" w:rsidR="00006F7B" w:rsidRPr="00A36F31" w:rsidRDefault="00006F7B" w:rsidP="004351B5">
            <w:pPr>
              <w:spacing w:before="20"/>
              <w:rPr>
                <w:rFonts w:ascii="Arial" w:hAnsi="Arial" w:cs="Arial"/>
                <w:b/>
                <w:bCs/>
                <w:sz w:val="28"/>
                <w:szCs w:val="28"/>
              </w:rPr>
            </w:pPr>
            <w:r w:rsidRPr="00A36F31">
              <w:rPr>
                <w:rFonts w:ascii="Arial" w:hAnsi="Arial" w:cs="Arial"/>
                <w:b/>
                <w:bCs/>
                <w:sz w:val="28"/>
                <w:szCs w:val="28"/>
              </w:rPr>
              <w:t>Section 1: Define activity subject to Section 1(1) of Rural Needs Act (NI) 2016</w:t>
            </w:r>
          </w:p>
        </w:tc>
      </w:tr>
      <w:tr w:rsidR="00006F7B" w:rsidRPr="00A36F31" w14:paraId="5B40730E" w14:textId="77777777" w:rsidTr="00313D5A">
        <w:trPr>
          <w:trHeight w:val="528"/>
        </w:trPr>
        <w:tc>
          <w:tcPr>
            <w:tcW w:w="15983" w:type="dxa"/>
          </w:tcPr>
          <w:p w14:paraId="5B40730C" w14:textId="2EE6714D" w:rsidR="00006F7B" w:rsidRDefault="00061E53" w:rsidP="004351B5">
            <w:pPr>
              <w:spacing w:before="40"/>
              <w:rPr>
                <w:rFonts w:ascii="Arial" w:hAnsi="Arial" w:cs="Arial"/>
                <w:b/>
                <w:bCs/>
                <w:sz w:val="23"/>
                <w:szCs w:val="23"/>
              </w:rPr>
            </w:pPr>
            <w:r>
              <w:rPr>
                <w:rFonts w:ascii="Arial" w:hAnsi="Arial" w:cs="Arial"/>
                <w:b/>
                <w:bCs/>
                <w:sz w:val="23"/>
                <w:szCs w:val="23"/>
              </w:rPr>
              <w:t>1A</w:t>
            </w:r>
            <w:r w:rsidR="00006F7B" w:rsidRPr="00B078AB">
              <w:rPr>
                <w:rFonts w:ascii="Arial" w:hAnsi="Arial" w:cs="Arial"/>
                <w:b/>
                <w:bCs/>
                <w:sz w:val="23"/>
                <w:szCs w:val="23"/>
              </w:rPr>
              <w:t>.</w:t>
            </w:r>
            <w:r w:rsidR="00B078AB">
              <w:rPr>
                <w:rFonts w:ascii="Arial" w:hAnsi="Arial" w:cs="Arial"/>
                <w:b/>
                <w:bCs/>
                <w:sz w:val="23"/>
                <w:szCs w:val="23"/>
              </w:rPr>
              <w:t xml:space="preserve"> </w:t>
            </w:r>
            <w:r w:rsidR="005326E1" w:rsidRPr="00B078AB">
              <w:rPr>
                <w:rFonts w:ascii="Arial" w:hAnsi="Arial" w:cs="Arial"/>
                <w:b/>
                <w:bCs/>
                <w:sz w:val="23"/>
                <w:szCs w:val="23"/>
              </w:rPr>
              <w:t xml:space="preserve"> </w:t>
            </w:r>
            <w:r w:rsidR="00B078AB" w:rsidRPr="00B078AB">
              <w:rPr>
                <w:rFonts w:ascii="Arial" w:hAnsi="Arial" w:cs="Arial"/>
                <w:b/>
                <w:bCs/>
                <w:sz w:val="23"/>
                <w:szCs w:val="23"/>
              </w:rPr>
              <w:t xml:space="preserve"> </w:t>
            </w:r>
            <w:r w:rsidR="00006F7B" w:rsidRPr="00B078AB">
              <w:rPr>
                <w:rFonts w:ascii="Arial" w:hAnsi="Arial" w:cs="Arial"/>
                <w:b/>
                <w:bCs/>
                <w:sz w:val="23"/>
                <w:szCs w:val="23"/>
              </w:rPr>
              <w:t>Short title describing activity being undertaken that is subject to Section 1(1) of the Rural Needs Act (NI) 2016:</w:t>
            </w:r>
          </w:p>
          <w:p w14:paraId="59956259" w14:textId="77777777" w:rsidR="003068F2" w:rsidRDefault="003068F2" w:rsidP="004351B5">
            <w:pPr>
              <w:spacing w:before="40"/>
              <w:rPr>
                <w:rFonts w:ascii="Arial" w:hAnsi="Arial" w:cs="Arial"/>
                <w:b/>
                <w:bCs/>
                <w:sz w:val="23"/>
                <w:szCs w:val="23"/>
              </w:rPr>
            </w:pPr>
          </w:p>
          <w:p w14:paraId="5B40730D" w14:textId="6EA77FD4" w:rsidR="005326E1" w:rsidRPr="003068F2" w:rsidRDefault="003068F2" w:rsidP="003068F2">
            <w:pPr>
              <w:spacing w:after="160" w:line="259" w:lineRule="auto"/>
              <w:rPr>
                <w:rFonts w:ascii="Arial" w:hAnsi="Arial" w:cs="Arial"/>
                <w:sz w:val="23"/>
                <w:szCs w:val="23"/>
              </w:rPr>
            </w:pPr>
            <w:r w:rsidRPr="003068F2">
              <w:rPr>
                <w:rFonts w:ascii="Arial" w:eastAsia="Calibri" w:hAnsi="Arial" w:cs="Arial"/>
                <w:bCs/>
                <w:sz w:val="24"/>
                <w:szCs w:val="32"/>
              </w:rPr>
              <w:t xml:space="preserve">New </w:t>
            </w:r>
            <w:r w:rsidRPr="003068F2">
              <w:rPr>
                <w:rFonts w:ascii="Arial" w:eastAsia="Calibri" w:hAnsi="Arial" w:cs="Arial"/>
                <w:bCs/>
                <w:sz w:val="24"/>
                <w:szCs w:val="32"/>
              </w:rPr>
              <w:t>Guidance for the management of Virtual Consultations in Outpatients in BHSCT</w:t>
            </w:r>
          </w:p>
        </w:tc>
      </w:tr>
      <w:tr w:rsidR="00006F7B" w:rsidRPr="00A36F31" w14:paraId="5B407313" w14:textId="77777777" w:rsidTr="00313D5A">
        <w:trPr>
          <w:trHeight w:val="769"/>
        </w:trPr>
        <w:tc>
          <w:tcPr>
            <w:tcW w:w="15983" w:type="dxa"/>
          </w:tcPr>
          <w:p w14:paraId="5B40730F" w14:textId="77777777" w:rsidR="005326E1" w:rsidRPr="00061E53" w:rsidRDefault="00061E53" w:rsidP="004351B5">
            <w:pPr>
              <w:spacing w:before="40"/>
              <w:ind w:left="430" w:hanging="430"/>
              <w:rPr>
                <w:rFonts w:ascii="Arial" w:hAnsi="Arial" w:cs="Arial"/>
                <w:b/>
                <w:sz w:val="23"/>
                <w:szCs w:val="23"/>
              </w:rPr>
            </w:pPr>
            <w:r>
              <w:rPr>
                <w:rFonts w:ascii="Arial" w:hAnsi="Arial" w:cs="Arial"/>
                <w:b/>
                <w:sz w:val="23"/>
                <w:szCs w:val="23"/>
              </w:rPr>
              <w:t>1B</w:t>
            </w:r>
            <w:r w:rsidR="00006F7B" w:rsidRPr="0010110C">
              <w:rPr>
                <w:rFonts w:ascii="Arial" w:hAnsi="Arial" w:cs="Arial"/>
                <w:b/>
                <w:sz w:val="23"/>
                <w:szCs w:val="23"/>
              </w:rPr>
              <w:t xml:space="preserve">. </w:t>
            </w:r>
            <w:r w:rsidR="005326E1" w:rsidRPr="0010110C">
              <w:rPr>
                <w:rFonts w:ascii="Arial" w:hAnsi="Arial" w:cs="Arial"/>
                <w:b/>
                <w:sz w:val="23"/>
                <w:szCs w:val="23"/>
              </w:rPr>
              <w:t xml:space="preserve"> </w:t>
            </w:r>
            <w:r w:rsidR="00B078AB" w:rsidRPr="0010110C">
              <w:rPr>
                <w:rFonts w:ascii="Arial" w:hAnsi="Arial" w:cs="Arial"/>
                <w:b/>
                <w:sz w:val="23"/>
                <w:szCs w:val="23"/>
              </w:rPr>
              <w:t xml:space="preserve"> </w:t>
            </w:r>
            <w:r w:rsidR="005326E1" w:rsidRPr="00061E53">
              <w:rPr>
                <w:rFonts w:ascii="Arial" w:hAnsi="Arial" w:cs="Arial"/>
                <w:b/>
                <w:sz w:val="23"/>
                <w:szCs w:val="23"/>
              </w:rPr>
              <w:t>Are you Developing, A</w:t>
            </w:r>
            <w:r w:rsidR="00006F7B" w:rsidRPr="00061E53">
              <w:rPr>
                <w:rFonts w:ascii="Arial" w:hAnsi="Arial" w:cs="Arial"/>
                <w:b/>
                <w:sz w:val="23"/>
                <w:szCs w:val="23"/>
              </w:rPr>
              <w:t xml:space="preserve">dopting, </w:t>
            </w:r>
            <w:r w:rsidR="009E0CE1" w:rsidRPr="00061E53">
              <w:rPr>
                <w:rFonts w:ascii="Arial" w:hAnsi="Arial" w:cs="Arial"/>
                <w:b/>
                <w:sz w:val="23"/>
                <w:szCs w:val="23"/>
              </w:rPr>
              <w:t>Implementing or Revising a P</w:t>
            </w:r>
            <w:r w:rsidR="005326E1" w:rsidRPr="00061E53">
              <w:rPr>
                <w:rFonts w:ascii="Arial" w:hAnsi="Arial" w:cs="Arial"/>
                <w:b/>
                <w:sz w:val="23"/>
                <w:szCs w:val="23"/>
              </w:rPr>
              <w:t xml:space="preserve">olicy a </w:t>
            </w:r>
            <w:r w:rsidR="009E0CE1" w:rsidRPr="00061E53">
              <w:rPr>
                <w:rFonts w:ascii="Arial" w:hAnsi="Arial" w:cs="Arial"/>
                <w:b/>
                <w:sz w:val="23"/>
                <w:szCs w:val="23"/>
              </w:rPr>
              <w:t>S</w:t>
            </w:r>
            <w:r w:rsidR="00006F7B" w:rsidRPr="00061E53">
              <w:rPr>
                <w:rFonts w:ascii="Arial" w:hAnsi="Arial" w:cs="Arial"/>
                <w:b/>
                <w:sz w:val="23"/>
                <w:szCs w:val="23"/>
              </w:rPr>
              <w:t>trategy or</w:t>
            </w:r>
            <w:r w:rsidR="005326E1" w:rsidRPr="00061E53">
              <w:rPr>
                <w:rFonts w:ascii="Arial" w:hAnsi="Arial" w:cs="Arial"/>
                <w:b/>
                <w:sz w:val="23"/>
                <w:szCs w:val="23"/>
              </w:rPr>
              <w:t xml:space="preserve"> a</w:t>
            </w:r>
            <w:r w:rsidR="009E0CE1" w:rsidRPr="00061E53">
              <w:rPr>
                <w:rFonts w:ascii="Arial" w:hAnsi="Arial" w:cs="Arial"/>
                <w:b/>
                <w:sz w:val="23"/>
                <w:szCs w:val="23"/>
              </w:rPr>
              <w:t xml:space="preserve"> P</w:t>
            </w:r>
            <w:r w:rsidR="005326E1" w:rsidRPr="00061E53">
              <w:rPr>
                <w:rFonts w:ascii="Arial" w:hAnsi="Arial" w:cs="Arial"/>
                <w:b/>
                <w:sz w:val="23"/>
                <w:szCs w:val="23"/>
              </w:rPr>
              <w:t>lan? (Underline or Circle</w:t>
            </w:r>
            <w:r w:rsidR="009E0CE1" w:rsidRPr="00061E53">
              <w:rPr>
                <w:rFonts w:ascii="Arial" w:hAnsi="Arial" w:cs="Arial"/>
                <w:b/>
                <w:sz w:val="23"/>
                <w:szCs w:val="23"/>
              </w:rPr>
              <w:t>)</w:t>
            </w:r>
          </w:p>
          <w:p w14:paraId="5B407310" w14:textId="77777777" w:rsidR="005326E1" w:rsidRPr="00061E53" w:rsidRDefault="005326E1" w:rsidP="004351B5">
            <w:pPr>
              <w:ind w:left="572"/>
              <w:rPr>
                <w:rFonts w:ascii="Arial" w:hAnsi="Arial" w:cs="Arial"/>
                <w:b/>
                <w:sz w:val="23"/>
                <w:szCs w:val="23"/>
              </w:rPr>
            </w:pPr>
            <w:r w:rsidRPr="00061E53">
              <w:rPr>
                <w:rFonts w:ascii="Arial" w:hAnsi="Arial" w:cs="Arial"/>
                <w:b/>
                <w:sz w:val="23"/>
                <w:szCs w:val="23"/>
              </w:rPr>
              <w:t xml:space="preserve">Or are you delivering or </w:t>
            </w:r>
            <w:r w:rsidR="00006F7B" w:rsidRPr="00061E53">
              <w:rPr>
                <w:rFonts w:ascii="Arial" w:hAnsi="Arial" w:cs="Arial"/>
                <w:b/>
                <w:sz w:val="23"/>
                <w:szCs w:val="23"/>
              </w:rPr>
              <w:t xml:space="preserve">designing </w:t>
            </w:r>
            <w:r w:rsidRPr="00061E53">
              <w:rPr>
                <w:rFonts w:ascii="Arial" w:hAnsi="Arial" w:cs="Arial"/>
                <w:b/>
                <w:sz w:val="23"/>
                <w:szCs w:val="23"/>
              </w:rPr>
              <w:t xml:space="preserve">a </w:t>
            </w:r>
            <w:r w:rsidR="00006F7B" w:rsidRPr="00061E53">
              <w:rPr>
                <w:rFonts w:ascii="Arial" w:hAnsi="Arial" w:cs="Arial"/>
                <w:b/>
                <w:sz w:val="23"/>
                <w:szCs w:val="23"/>
              </w:rPr>
              <w:t>public service? (Underline or Circle</w:t>
            </w:r>
            <w:r w:rsidR="009E0CE1" w:rsidRPr="00061E53">
              <w:rPr>
                <w:rFonts w:ascii="Arial" w:hAnsi="Arial" w:cs="Arial"/>
                <w:b/>
                <w:sz w:val="23"/>
                <w:szCs w:val="23"/>
              </w:rPr>
              <w:t>)</w:t>
            </w:r>
          </w:p>
          <w:p w14:paraId="5B407311" w14:textId="517F7D3B" w:rsidR="00006F7B" w:rsidRDefault="00006F7B" w:rsidP="004351B5">
            <w:pPr>
              <w:ind w:left="572"/>
              <w:rPr>
                <w:rFonts w:ascii="Arial" w:hAnsi="Arial" w:cs="Arial"/>
                <w:b/>
                <w:sz w:val="23"/>
                <w:szCs w:val="23"/>
              </w:rPr>
            </w:pPr>
            <w:r w:rsidRPr="00061E53">
              <w:rPr>
                <w:rFonts w:ascii="Arial" w:hAnsi="Arial" w:cs="Arial"/>
                <w:b/>
                <w:sz w:val="23"/>
                <w:szCs w:val="23"/>
              </w:rPr>
              <w:t>What is official title of this</w:t>
            </w:r>
            <w:r w:rsidR="009E0CE1" w:rsidRPr="00061E53">
              <w:rPr>
                <w:rFonts w:ascii="Arial" w:hAnsi="Arial" w:cs="Arial"/>
                <w:b/>
                <w:sz w:val="23"/>
                <w:szCs w:val="23"/>
              </w:rPr>
              <w:t xml:space="preserve"> Policy, Strategy, Plan or Public service (if any)</w:t>
            </w:r>
            <w:r w:rsidRPr="00061E53">
              <w:rPr>
                <w:rFonts w:ascii="Arial" w:hAnsi="Arial" w:cs="Arial"/>
                <w:b/>
                <w:sz w:val="23"/>
                <w:szCs w:val="23"/>
              </w:rPr>
              <w:t xml:space="preserve">? </w:t>
            </w:r>
          </w:p>
          <w:p w14:paraId="22F43194" w14:textId="77777777" w:rsidR="003068F2" w:rsidRDefault="003068F2" w:rsidP="004351B5">
            <w:pPr>
              <w:ind w:left="572"/>
              <w:rPr>
                <w:rFonts w:ascii="Arial" w:hAnsi="Arial" w:cs="Arial"/>
                <w:b/>
                <w:sz w:val="23"/>
                <w:szCs w:val="23"/>
              </w:rPr>
            </w:pPr>
          </w:p>
          <w:p w14:paraId="721780BF" w14:textId="4A76FAC7" w:rsidR="003068F2" w:rsidRPr="003068F2" w:rsidRDefault="003068F2" w:rsidP="003068F2">
            <w:pPr>
              <w:rPr>
                <w:rFonts w:ascii="Arial" w:hAnsi="Arial" w:cs="Arial"/>
                <w:sz w:val="24"/>
                <w:szCs w:val="24"/>
              </w:rPr>
            </w:pPr>
            <w:r w:rsidRPr="003068F2">
              <w:rPr>
                <w:rFonts w:ascii="Arial" w:hAnsi="Arial" w:cs="Arial"/>
                <w:sz w:val="24"/>
                <w:szCs w:val="24"/>
              </w:rPr>
              <w:t>Developing and introducing new strategic guidance for the management of Virtual Consultations in Outpatients in BHSCT</w:t>
            </w:r>
          </w:p>
          <w:p w14:paraId="5B407312" w14:textId="77777777" w:rsidR="005326E1" w:rsidRPr="00B078AB" w:rsidRDefault="005326E1" w:rsidP="004351B5">
            <w:pPr>
              <w:spacing w:before="40"/>
              <w:ind w:left="572"/>
              <w:rPr>
                <w:rFonts w:ascii="Arial" w:hAnsi="Arial" w:cs="Arial"/>
                <w:sz w:val="23"/>
                <w:szCs w:val="23"/>
              </w:rPr>
            </w:pPr>
          </w:p>
        </w:tc>
      </w:tr>
      <w:tr w:rsidR="00006F7B" w:rsidRPr="00A36F31" w14:paraId="5B407316" w14:textId="77777777" w:rsidTr="00313D5A">
        <w:tc>
          <w:tcPr>
            <w:tcW w:w="15983" w:type="dxa"/>
          </w:tcPr>
          <w:p w14:paraId="30FF074B" w14:textId="77777777" w:rsidR="003068F2" w:rsidRDefault="00061E53" w:rsidP="004351B5">
            <w:pPr>
              <w:pStyle w:val="Default"/>
              <w:spacing w:before="40"/>
              <w:rPr>
                <w:b/>
                <w:bCs/>
                <w:sz w:val="23"/>
                <w:szCs w:val="23"/>
              </w:rPr>
            </w:pPr>
            <w:r>
              <w:rPr>
                <w:b/>
                <w:sz w:val="23"/>
                <w:szCs w:val="23"/>
              </w:rPr>
              <w:t>1C</w:t>
            </w:r>
            <w:r w:rsidR="00006F7B" w:rsidRPr="00B078AB">
              <w:rPr>
                <w:b/>
                <w:sz w:val="23"/>
                <w:szCs w:val="23"/>
              </w:rPr>
              <w:t xml:space="preserve">. </w:t>
            </w:r>
            <w:r w:rsidR="00B078AB">
              <w:rPr>
                <w:b/>
                <w:sz w:val="23"/>
                <w:szCs w:val="23"/>
              </w:rPr>
              <w:t xml:space="preserve"> </w:t>
            </w:r>
            <w:r w:rsidR="009E0CE1" w:rsidRPr="00B078AB">
              <w:rPr>
                <w:b/>
                <w:sz w:val="23"/>
                <w:szCs w:val="23"/>
              </w:rPr>
              <w:t xml:space="preserve"> </w:t>
            </w:r>
            <w:r w:rsidR="00006F7B" w:rsidRPr="00B078AB">
              <w:rPr>
                <w:b/>
                <w:bCs/>
                <w:sz w:val="23"/>
                <w:szCs w:val="23"/>
              </w:rPr>
              <w:t>Give details of the aims and/or objectives of the Policy, Strategy, Plan or Public Service:</w:t>
            </w:r>
            <w:r w:rsidR="003068F2">
              <w:rPr>
                <w:b/>
                <w:bCs/>
                <w:sz w:val="23"/>
                <w:szCs w:val="23"/>
              </w:rPr>
              <w:t xml:space="preserve"> </w:t>
            </w:r>
          </w:p>
          <w:p w14:paraId="5B407314" w14:textId="28ECE571" w:rsidR="00006F7B" w:rsidRPr="003068F2" w:rsidRDefault="003068F2" w:rsidP="004351B5">
            <w:pPr>
              <w:pStyle w:val="Default"/>
              <w:spacing w:before="40"/>
              <w:rPr>
                <w:bCs/>
              </w:rPr>
            </w:pPr>
            <w:r w:rsidRPr="003068F2">
              <w:rPr>
                <w:bCs/>
              </w:rPr>
              <w:t>To provide guidance to staff when introducing virtual consultations as a method of service delivery in outpatient clinics</w:t>
            </w:r>
          </w:p>
          <w:p w14:paraId="232ADAA6" w14:textId="78F84391" w:rsidR="003068F2" w:rsidRPr="003068F2" w:rsidRDefault="003068F2" w:rsidP="004351B5">
            <w:pPr>
              <w:pStyle w:val="Default"/>
              <w:spacing w:before="40"/>
              <w:rPr>
                <w:bCs/>
              </w:rPr>
            </w:pPr>
            <w:r w:rsidRPr="003068F2">
              <w:rPr>
                <w:bCs/>
              </w:rPr>
              <w:t xml:space="preserve">To ensure consistency of approach and implementation across the Trust </w:t>
            </w:r>
          </w:p>
          <w:p w14:paraId="5B407315" w14:textId="77777777" w:rsidR="00006F7B" w:rsidRPr="00B078AB" w:rsidRDefault="00006F7B" w:rsidP="003068F2">
            <w:pPr>
              <w:pStyle w:val="Default"/>
              <w:spacing w:before="40"/>
              <w:rPr>
                <w:sz w:val="23"/>
                <w:szCs w:val="23"/>
              </w:rPr>
            </w:pPr>
          </w:p>
        </w:tc>
      </w:tr>
      <w:tr w:rsidR="0010110C" w:rsidRPr="00A36F31" w14:paraId="5B407319" w14:textId="77777777" w:rsidTr="00313D5A">
        <w:tc>
          <w:tcPr>
            <w:tcW w:w="15983" w:type="dxa"/>
          </w:tcPr>
          <w:p w14:paraId="5B407317" w14:textId="77777777" w:rsidR="0010110C" w:rsidRPr="00061E53" w:rsidRDefault="0010110C" w:rsidP="0010110C">
            <w:pPr>
              <w:pStyle w:val="Default"/>
              <w:spacing w:before="40"/>
              <w:rPr>
                <w:bCs/>
                <w:color w:val="auto"/>
                <w:sz w:val="23"/>
                <w:szCs w:val="23"/>
              </w:rPr>
            </w:pPr>
            <w:r w:rsidRPr="00061E53">
              <w:rPr>
                <w:b/>
                <w:color w:val="auto"/>
                <w:sz w:val="23"/>
                <w:szCs w:val="23"/>
              </w:rPr>
              <w:t>1</w:t>
            </w:r>
            <w:r w:rsidR="00061E53" w:rsidRPr="00061E53">
              <w:rPr>
                <w:b/>
                <w:color w:val="auto"/>
                <w:sz w:val="23"/>
                <w:szCs w:val="23"/>
              </w:rPr>
              <w:t>D</w:t>
            </w:r>
            <w:r w:rsidRPr="00061E53">
              <w:rPr>
                <w:b/>
                <w:color w:val="auto"/>
                <w:sz w:val="23"/>
                <w:szCs w:val="23"/>
              </w:rPr>
              <w:t xml:space="preserve">.   What definition of ‘rural’ is the Trust using in respect of the Policy, </w:t>
            </w:r>
            <w:r w:rsidRPr="00061E53">
              <w:rPr>
                <w:b/>
                <w:bCs/>
                <w:color w:val="auto"/>
                <w:sz w:val="23"/>
                <w:szCs w:val="23"/>
              </w:rPr>
              <w:t>Strategy, Plan or Public Service:</w:t>
            </w:r>
          </w:p>
          <w:p w14:paraId="5B407318" w14:textId="77777777" w:rsidR="0010110C" w:rsidRPr="0010110C" w:rsidRDefault="0010110C" w:rsidP="0010110C">
            <w:pPr>
              <w:pStyle w:val="Default"/>
              <w:spacing w:before="40"/>
              <w:ind w:left="575"/>
              <w:rPr>
                <w:color w:val="FF0000"/>
                <w:sz w:val="23"/>
                <w:szCs w:val="23"/>
              </w:rPr>
            </w:pPr>
          </w:p>
        </w:tc>
      </w:tr>
      <w:tr w:rsidR="00006F7B" w:rsidRPr="00A36F31" w14:paraId="5B40731B" w14:textId="77777777" w:rsidTr="00313D5A">
        <w:tc>
          <w:tcPr>
            <w:tcW w:w="15983" w:type="dxa"/>
            <w:shd w:val="clear" w:color="auto" w:fill="95B3D7" w:themeFill="accent1" w:themeFillTint="99"/>
          </w:tcPr>
          <w:p w14:paraId="5B40731A" w14:textId="77777777" w:rsidR="00006F7B" w:rsidRPr="00A36F31" w:rsidRDefault="00006F7B" w:rsidP="00CA209A">
            <w:pPr>
              <w:pStyle w:val="Default"/>
              <w:rPr>
                <w:b/>
              </w:rPr>
            </w:pPr>
            <w:r w:rsidRPr="00A36F31">
              <w:rPr>
                <w:b/>
                <w:bCs/>
                <w:sz w:val="30"/>
                <w:szCs w:val="30"/>
              </w:rPr>
              <w:t>S</w:t>
            </w:r>
            <w:r w:rsidR="00CA209A" w:rsidRPr="00A36F31">
              <w:rPr>
                <w:b/>
                <w:bCs/>
                <w:sz w:val="30"/>
                <w:szCs w:val="30"/>
              </w:rPr>
              <w:t>ection</w:t>
            </w:r>
            <w:r w:rsidRPr="00A36F31">
              <w:rPr>
                <w:b/>
                <w:bCs/>
                <w:sz w:val="30"/>
                <w:szCs w:val="30"/>
              </w:rPr>
              <w:t xml:space="preserve"> 2 - </w:t>
            </w:r>
            <w:r w:rsidR="00CA209A" w:rsidRPr="00A36F31">
              <w:rPr>
                <w:b/>
                <w:bCs/>
                <w:sz w:val="28"/>
                <w:szCs w:val="28"/>
              </w:rPr>
              <w:t>Understanding</w:t>
            </w:r>
            <w:r w:rsidR="00CA209A" w:rsidRPr="00A36F31">
              <w:rPr>
                <w:b/>
                <w:bCs/>
                <w:sz w:val="30"/>
                <w:szCs w:val="30"/>
              </w:rPr>
              <w:t xml:space="preserve"> impact of </w:t>
            </w:r>
            <w:r w:rsidRPr="00A36F31">
              <w:rPr>
                <w:b/>
                <w:bCs/>
                <w:sz w:val="30"/>
                <w:szCs w:val="30"/>
              </w:rPr>
              <w:t xml:space="preserve"> Policy, Strategy, Plan or Public Service</w:t>
            </w:r>
          </w:p>
        </w:tc>
      </w:tr>
      <w:tr w:rsidR="00CA209A" w:rsidRPr="00A36F31" w14:paraId="5B40731E" w14:textId="77777777" w:rsidTr="00313D5A">
        <w:trPr>
          <w:trHeight w:val="550"/>
        </w:trPr>
        <w:tc>
          <w:tcPr>
            <w:tcW w:w="15983" w:type="dxa"/>
          </w:tcPr>
          <w:p w14:paraId="5B40731C" w14:textId="77777777" w:rsidR="00CA209A" w:rsidRPr="009E0CE1" w:rsidRDefault="00CA209A" w:rsidP="009E0CE1">
            <w:pPr>
              <w:pStyle w:val="Default"/>
              <w:spacing w:before="60"/>
              <w:rPr>
                <w:b/>
                <w:sz w:val="23"/>
                <w:szCs w:val="23"/>
              </w:rPr>
            </w:pPr>
            <w:r w:rsidRPr="009E0CE1">
              <w:rPr>
                <w:b/>
                <w:bCs/>
                <w:sz w:val="23"/>
                <w:szCs w:val="23"/>
              </w:rPr>
              <w:t xml:space="preserve">2A. </w:t>
            </w:r>
            <w:r w:rsidR="00B078AB">
              <w:rPr>
                <w:b/>
                <w:bCs/>
                <w:sz w:val="23"/>
                <w:szCs w:val="23"/>
              </w:rPr>
              <w:t xml:space="preserve"> </w:t>
            </w:r>
            <w:r w:rsidR="005326E1" w:rsidRPr="009E0CE1">
              <w:rPr>
                <w:b/>
                <w:bCs/>
                <w:sz w:val="23"/>
                <w:szCs w:val="23"/>
              </w:rPr>
              <w:t xml:space="preserve"> </w:t>
            </w:r>
            <w:r w:rsidRPr="009E0CE1">
              <w:rPr>
                <w:b/>
                <w:bCs/>
                <w:sz w:val="23"/>
                <w:szCs w:val="23"/>
              </w:rPr>
              <w:t>Is the Policy, Strategy, Plan or Public Service likely to impact on people in rural areas?</w:t>
            </w:r>
          </w:p>
          <w:p w14:paraId="5B40731D" w14:textId="12D3A5B5" w:rsidR="00CA209A" w:rsidRPr="009E0CE1" w:rsidRDefault="004351B5" w:rsidP="004351B5">
            <w:pPr>
              <w:pStyle w:val="Default"/>
              <w:spacing w:before="120" w:after="120"/>
              <w:ind w:left="572"/>
              <w:rPr>
                <w:b/>
                <w:sz w:val="23"/>
                <w:szCs w:val="23"/>
              </w:rPr>
            </w:pPr>
            <w:r w:rsidRPr="00061E53">
              <w:rPr>
                <w:b/>
                <w:noProof/>
                <w:color w:val="auto"/>
                <w:sz w:val="23"/>
                <w:szCs w:val="23"/>
                <w:lang w:eastAsia="en-GB"/>
              </w:rPr>
              <mc:AlternateContent>
                <mc:Choice Requires="wps">
                  <w:drawing>
                    <wp:anchor distT="0" distB="0" distL="114300" distR="114300" simplePos="0" relativeHeight="251668480" behindDoc="0" locked="0" layoutInCell="1" allowOverlap="1" wp14:anchorId="5B407389" wp14:editId="5B40738A">
                      <wp:simplePos x="0" y="0"/>
                      <wp:positionH relativeFrom="column">
                        <wp:posOffset>1170939</wp:posOffset>
                      </wp:positionH>
                      <wp:positionV relativeFrom="paragraph">
                        <wp:posOffset>57785</wp:posOffset>
                      </wp:positionV>
                      <wp:extent cx="180023" cy="200025"/>
                      <wp:effectExtent l="0" t="0" r="10795" b="28575"/>
                      <wp:wrapNone/>
                      <wp:docPr id="14" name="Rectangle 14"/>
                      <wp:cNvGraphicFramePr/>
                      <a:graphic xmlns:a="http://schemas.openxmlformats.org/drawingml/2006/main">
                        <a:graphicData uri="http://schemas.microsoft.com/office/word/2010/wordprocessingShape">
                          <wps:wsp>
                            <wps:cNvSpPr/>
                            <wps:spPr>
                              <a:xfrm>
                                <a:off x="0" y="0"/>
                                <a:ext cx="180023" cy="2000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D09DA5" id="Rectangle 14" o:spid="_x0000_s1026" style="position:absolute;margin-left:92.2pt;margin-top:4.55pt;width:14.2pt;height:1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" fillcolor="white [3201]" strokecolor="black [3200]" strokeweight="2pt"/>
                  </w:pict>
                </mc:Fallback>
              </mc:AlternateContent>
            </w:r>
            <w:r w:rsidRPr="00CB14B2">
              <w:rPr>
                <w:b/>
                <w:noProof/>
                <w:color w:val="auto"/>
                <w:sz w:val="23"/>
                <w:szCs w:val="23"/>
                <w:lang w:eastAsia="en-GB"/>
              </w:rPr>
              <mc:AlternateContent>
                <mc:Choice Requires="wps">
                  <w:drawing>
                    <wp:anchor distT="0" distB="0" distL="114300" distR="114300" simplePos="0" relativeHeight="251667456" behindDoc="0" locked="0" layoutInCell="1" allowOverlap="1" wp14:anchorId="5B40738B" wp14:editId="6676BA4B">
                      <wp:simplePos x="0" y="0"/>
                      <wp:positionH relativeFrom="column">
                        <wp:posOffset>694690</wp:posOffset>
                      </wp:positionH>
                      <wp:positionV relativeFrom="paragraph">
                        <wp:posOffset>57785</wp:posOffset>
                      </wp:positionV>
                      <wp:extent cx="180975" cy="180975"/>
                      <wp:effectExtent l="0" t="0" r="28575" b="28575"/>
                      <wp:wrapNone/>
                      <wp:docPr id="13" name="Rectangle 13"/>
                      <wp:cNvGraphicFramePr/>
                      <a:graphic xmlns:a="http://schemas.openxmlformats.org/drawingml/2006/main">
                        <a:graphicData uri="http://schemas.microsoft.com/office/word/2010/wordprocessingShape">
                          <wps:wsp>
                            <wps:cNvSpPr/>
                            <wps:spPr>
                              <a:xfrm>
                                <a:off x="0" y="0"/>
                                <a:ext cx="180975" cy="180975"/>
                              </a:xfrm>
                              <a:prstGeom prst="rect">
                                <a:avLst/>
                              </a:prstGeom>
                            </wps:spPr>
                            <wps:style>
                              <a:lnRef idx="2">
                                <a:schemeClr val="dk1"/>
                              </a:lnRef>
                              <a:fillRef idx="1">
                                <a:schemeClr val="lt1"/>
                              </a:fillRef>
                              <a:effectRef idx="0">
                                <a:schemeClr val="dk1"/>
                              </a:effectRef>
                              <a:fontRef idx="minor">
                                <a:schemeClr val="dk1"/>
                              </a:fontRef>
                            </wps:style>
                            <wps:txbx>
                              <w:txbxContent>
                                <w:p w14:paraId="15227888" w14:textId="73D5B49F" w:rsidR="003068F2" w:rsidRDefault="003068F2" w:rsidP="003068F2">
                                  <w:pPr>
                                    <w:jc w:val="center"/>
                                  </w:pPr>
                                  <w: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40738B" id="Rectangle 13" o:spid="_x0000_s1026" style="position:absolute;left:0;text-align:left;margin-left:54.7pt;margin-top:4.55pt;width:14.25pt;height:14.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" fillcolor="white [3201]" strokecolor="black [3200]" strokeweight="2pt">
                      <v:textbox>
                        <w:txbxContent>
                          <w:p w14:paraId="15227888" w14:textId="73D5B49F" w:rsidR="003068F2" w:rsidRDefault="003068F2" w:rsidP="003068F2">
                            <w:pPr>
                              <w:jc w:val="center"/>
                            </w:pPr>
                            <w:r>
                              <w:t>x</w:t>
                            </w:r>
                          </w:p>
                        </w:txbxContent>
                      </v:textbox>
                    </v:rect>
                  </w:pict>
                </mc:Fallback>
              </mc:AlternateContent>
            </w:r>
            <w:r w:rsidR="00CA209A" w:rsidRPr="009E0CE1">
              <w:rPr>
                <w:b/>
                <w:sz w:val="23"/>
                <w:szCs w:val="23"/>
              </w:rPr>
              <w:t xml:space="preserve">Yes  </w:t>
            </w:r>
            <w:r>
              <w:rPr>
                <w:b/>
                <w:sz w:val="23"/>
                <w:szCs w:val="23"/>
              </w:rPr>
              <w:t xml:space="preserve">    </w:t>
            </w:r>
            <w:r w:rsidR="00CA209A" w:rsidRPr="009E0CE1">
              <w:rPr>
                <w:b/>
                <w:sz w:val="23"/>
                <w:szCs w:val="23"/>
              </w:rPr>
              <w:t xml:space="preserve"> </w:t>
            </w:r>
            <w:r>
              <w:rPr>
                <w:b/>
                <w:sz w:val="23"/>
                <w:szCs w:val="23"/>
              </w:rPr>
              <w:t xml:space="preserve"> </w:t>
            </w:r>
            <w:r w:rsidR="00CA209A" w:rsidRPr="009E0CE1">
              <w:rPr>
                <w:b/>
                <w:sz w:val="23"/>
                <w:szCs w:val="23"/>
              </w:rPr>
              <w:t xml:space="preserve">No </w:t>
            </w:r>
            <w:r>
              <w:rPr>
                <w:b/>
                <w:sz w:val="23"/>
                <w:szCs w:val="23"/>
              </w:rPr>
              <w:t xml:space="preserve">   </w:t>
            </w:r>
            <w:r w:rsidR="00CA209A" w:rsidRPr="009E0CE1">
              <w:rPr>
                <w:b/>
                <w:sz w:val="23"/>
                <w:szCs w:val="23"/>
              </w:rPr>
              <w:t xml:space="preserve">    If response is NO Go To Section 2E.</w:t>
            </w:r>
            <w:r w:rsidR="003068F2">
              <w:rPr>
                <w:b/>
                <w:sz w:val="23"/>
                <w:szCs w:val="23"/>
              </w:rPr>
              <w:t xml:space="preserve">  </w:t>
            </w:r>
            <w:r w:rsidR="003068F2" w:rsidRPr="003068F2">
              <w:rPr>
                <w:sz w:val="23"/>
                <w:szCs w:val="23"/>
              </w:rPr>
              <w:t>YES</w:t>
            </w:r>
          </w:p>
        </w:tc>
      </w:tr>
      <w:tr w:rsidR="00CA209A" w:rsidRPr="00A36F31" w14:paraId="5B407321" w14:textId="77777777" w:rsidTr="00313D5A">
        <w:trPr>
          <w:trHeight w:val="550"/>
        </w:trPr>
        <w:tc>
          <w:tcPr>
            <w:tcW w:w="15983" w:type="dxa"/>
          </w:tcPr>
          <w:p w14:paraId="5B40731F" w14:textId="5C88D6F6" w:rsidR="00CA209A" w:rsidRDefault="00CA209A" w:rsidP="004351B5">
            <w:pPr>
              <w:pStyle w:val="Default"/>
              <w:spacing w:before="40"/>
              <w:rPr>
                <w:b/>
                <w:bCs/>
                <w:sz w:val="23"/>
                <w:szCs w:val="23"/>
              </w:rPr>
            </w:pPr>
            <w:r w:rsidRPr="009E0CE1">
              <w:rPr>
                <w:b/>
                <w:bCs/>
                <w:sz w:val="23"/>
                <w:szCs w:val="23"/>
              </w:rPr>
              <w:t>2B.</w:t>
            </w:r>
            <w:r w:rsidR="00B078AB">
              <w:rPr>
                <w:b/>
                <w:bCs/>
                <w:sz w:val="23"/>
                <w:szCs w:val="23"/>
              </w:rPr>
              <w:t xml:space="preserve">   </w:t>
            </w:r>
            <w:r w:rsidRPr="009E0CE1">
              <w:rPr>
                <w:b/>
                <w:bCs/>
                <w:sz w:val="23"/>
                <w:szCs w:val="23"/>
              </w:rPr>
              <w:t xml:space="preserve">How is it likely to impact on people in rural areas? </w:t>
            </w:r>
          </w:p>
          <w:p w14:paraId="08AB7CC7" w14:textId="374E7B72" w:rsidR="003068F2" w:rsidRDefault="003068F2" w:rsidP="004351B5">
            <w:pPr>
              <w:pStyle w:val="Default"/>
              <w:spacing w:before="40"/>
              <w:rPr>
                <w:b/>
                <w:bCs/>
                <w:sz w:val="23"/>
                <w:szCs w:val="23"/>
              </w:rPr>
            </w:pPr>
          </w:p>
          <w:p w14:paraId="1F864B6B" w14:textId="77777777" w:rsidR="009A5FA1" w:rsidRDefault="003068F2" w:rsidP="004351B5">
            <w:pPr>
              <w:pStyle w:val="Default"/>
              <w:spacing w:before="40"/>
              <w:ind w:left="430"/>
              <w:rPr>
                <w:bCs/>
              </w:rPr>
            </w:pPr>
            <w:r w:rsidRPr="003068F2">
              <w:rPr>
                <w:bCs/>
              </w:rPr>
              <w:t>IT connectivity may limit the availability of virtual consultations for people who live in rural areas</w:t>
            </w:r>
            <w:r w:rsidR="009A5FA1">
              <w:rPr>
                <w:bCs/>
              </w:rPr>
              <w:t>.</w:t>
            </w:r>
          </w:p>
          <w:p w14:paraId="14844886" w14:textId="77777777" w:rsidR="009A5FA1" w:rsidRDefault="009A5FA1" w:rsidP="004351B5">
            <w:pPr>
              <w:pStyle w:val="Default"/>
              <w:spacing w:before="40"/>
              <w:ind w:left="430"/>
              <w:rPr>
                <w:bCs/>
              </w:rPr>
            </w:pPr>
          </w:p>
          <w:p w14:paraId="1B557B30" w14:textId="16F7C808" w:rsidR="009A5FA1" w:rsidRPr="009A5FA1" w:rsidRDefault="003068F2" w:rsidP="009A5FA1">
            <w:pPr>
              <w:pStyle w:val="Default"/>
              <w:spacing w:before="40"/>
              <w:ind w:left="430"/>
              <w:rPr>
                <w:bCs/>
              </w:rPr>
            </w:pPr>
            <w:r w:rsidRPr="003068F2">
              <w:rPr>
                <w:bCs/>
              </w:rPr>
              <w:t xml:space="preserve"> </w:t>
            </w:r>
            <w:r w:rsidR="009A5FA1" w:rsidRPr="009A5FA1">
              <w:rPr>
                <w:bCs/>
              </w:rPr>
              <w:t xml:space="preserve">Virtual consultations depend on the service users/patients having access to adequate landline or mobile technology. </w:t>
            </w:r>
          </w:p>
          <w:p w14:paraId="39639ACF" w14:textId="77777777" w:rsidR="009A5FA1" w:rsidRPr="009A5FA1" w:rsidRDefault="009A5FA1" w:rsidP="009A5FA1">
            <w:pPr>
              <w:pStyle w:val="Default"/>
              <w:spacing w:before="40"/>
              <w:ind w:left="430"/>
              <w:rPr>
                <w:bCs/>
              </w:rPr>
            </w:pPr>
            <w:r w:rsidRPr="009A5FA1">
              <w:rPr>
                <w:bCs/>
              </w:rPr>
              <w:t xml:space="preserve"> •</w:t>
            </w:r>
            <w:r w:rsidRPr="009A5FA1">
              <w:rPr>
                <w:bCs/>
              </w:rPr>
              <w:tab/>
              <w:t>NISRA – dataset on Home Internet and Broadband Access</w:t>
            </w:r>
          </w:p>
          <w:p w14:paraId="3D36BDC8" w14:textId="77777777" w:rsidR="009A5FA1" w:rsidRPr="009A5FA1" w:rsidRDefault="009A5FA1" w:rsidP="009A5FA1">
            <w:pPr>
              <w:pStyle w:val="Default"/>
              <w:spacing w:before="40"/>
              <w:ind w:left="430"/>
              <w:rPr>
                <w:bCs/>
              </w:rPr>
            </w:pPr>
            <w:r w:rsidRPr="009A5FA1">
              <w:rPr>
                <w:bCs/>
              </w:rPr>
              <w:t>•</w:t>
            </w:r>
            <w:r w:rsidRPr="009A5FA1">
              <w:rPr>
                <w:bCs/>
              </w:rPr>
              <w:tab/>
              <w:t>OFCOM – Connected Nations Report</w:t>
            </w:r>
          </w:p>
          <w:p w14:paraId="781B7F8A" w14:textId="77777777" w:rsidR="009A5FA1" w:rsidRPr="009A5FA1" w:rsidRDefault="009A5FA1" w:rsidP="009A5FA1">
            <w:pPr>
              <w:pStyle w:val="Default"/>
              <w:spacing w:before="40"/>
              <w:ind w:left="430"/>
              <w:rPr>
                <w:bCs/>
              </w:rPr>
            </w:pPr>
          </w:p>
          <w:p w14:paraId="3677CD44" w14:textId="51F8C1D3" w:rsidR="00CA209A" w:rsidRPr="003068F2" w:rsidRDefault="009A5FA1" w:rsidP="009A5FA1">
            <w:pPr>
              <w:pStyle w:val="Default"/>
              <w:spacing w:before="40"/>
              <w:ind w:left="430"/>
              <w:rPr>
                <w:bCs/>
              </w:rPr>
            </w:pPr>
            <w:r w:rsidRPr="009A5FA1">
              <w:rPr>
                <w:bCs/>
              </w:rPr>
              <w:lastRenderedPageBreak/>
              <w:t>In Northern Ireland, for the latest dataset available on NISRA (2018), 16% of households had no home broadband and 15% had no home internet access. These households will not be able to avail of services being delivered remotely using technology. In addition. the OFCOM Connected Nations report (2019) acknowledges that more work is needed to improve services in rural areas where some customers who do have access to broadband experience slower speeds that in towns or cities and, further, that 19% of rural dwellers are unable to receive decent broadband</w:t>
            </w:r>
          </w:p>
          <w:p w14:paraId="5B407320" w14:textId="760EF271" w:rsidR="003068F2" w:rsidRPr="009E0CE1" w:rsidRDefault="003068F2" w:rsidP="004351B5">
            <w:pPr>
              <w:pStyle w:val="Default"/>
              <w:spacing w:before="40"/>
              <w:ind w:left="430"/>
              <w:rPr>
                <w:bCs/>
                <w:sz w:val="23"/>
                <w:szCs w:val="23"/>
              </w:rPr>
            </w:pPr>
          </w:p>
        </w:tc>
      </w:tr>
      <w:tr w:rsidR="00CA209A" w:rsidRPr="00A36F31" w14:paraId="5B407324" w14:textId="77777777" w:rsidTr="00313D5A">
        <w:trPr>
          <w:trHeight w:val="550"/>
        </w:trPr>
        <w:tc>
          <w:tcPr>
            <w:tcW w:w="15983" w:type="dxa"/>
          </w:tcPr>
          <w:p w14:paraId="5B407322" w14:textId="3AC1A84F" w:rsidR="00CA209A" w:rsidRDefault="00CA209A" w:rsidP="004351B5">
            <w:pPr>
              <w:pStyle w:val="Default"/>
              <w:spacing w:before="20"/>
              <w:ind w:left="572" w:hanging="572"/>
              <w:rPr>
                <w:b/>
                <w:bCs/>
                <w:sz w:val="23"/>
                <w:szCs w:val="23"/>
              </w:rPr>
            </w:pPr>
            <w:r w:rsidRPr="009E0CE1">
              <w:rPr>
                <w:b/>
                <w:bCs/>
                <w:sz w:val="23"/>
                <w:szCs w:val="23"/>
              </w:rPr>
              <w:lastRenderedPageBreak/>
              <w:t>2C.</w:t>
            </w:r>
            <w:r w:rsidR="00B078AB">
              <w:rPr>
                <w:b/>
                <w:bCs/>
                <w:sz w:val="23"/>
                <w:szCs w:val="23"/>
              </w:rPr>
              <w:t xml:space="preserve"> </w:t>
            </w:r>
            <w:r w:rsidR="009E0CE1">
              <w:rPr>
                <w:b/>
                <w:bCs/>
                <w:sz w:val="23"/>
                <w:szCs w:val="23"/>
              </w:rPr>
              <w:t xml:space="preserve"> </w:t>
            </w:r>
            <w:r w:rsidRPr="009E0CE1">
              <w:rPr>
                <w:b/>
                <w:bCs/>
                <w:sz w:val="23"/>
                <w:szCs w:val="23"/>
              </w:rPr>
              <w:t xml:space="preserve"> If </w:t>
            </w:r>
            <w:r w:rsidR="009E0CE1">
              <w:rPr>
                <w:b/>
                <w:bCs/>
                <w:sz w:val="23"/>
                <w:szCs w:val="23"/>
              </w:rPr>
              <w:t xml:space="preserve">the </w:t>
            </w:r>
            <w:r w:rsidRPr="009E0CE1">
              <w:rPr>
                <w:b/>
                <w:bCs/>
                <w:sz w:val="23"/>
                <w:szCs w:val="23"/>
              </w:rPr>
              <w:t xml:space="preserve">Policy, Strategy, Plan or Public Service is likely to impact on people in rural areas </w:t>
            </w:r>
            <w:r w:rsidRPr="009E0CE1">
              <w:rPr>
                <w:b/>
                <w:bCs/>
                <w:i/>
                <w:sz w:val="23"/>
                <w:szCs w:val="23"/>
                <w:u w:val="single"/>
              </w:rPr>
              <w:t>differently</w:t>
            </w:r>
            <w:r w:rsidRPr="009E0CE1">
              <w:rPr>
                <w:b/>
                <w:bCs/>
                <w:sz w:val="23"/>
                <w:szCs w:val="23"/>
              </w:rPr>
              <w:t xml:space="preserve"> from people in urban areas, please explain how it is likely to impact on people in rural areas differently</w:t>
            </w:r>
            <w:r w:rsidR="002109E6" w:rsidRPr="009E0CE1">
              <w:rPr>
                <w:b/>
                <w:bCs/>
                <w:sz w:val="23"/>
                <w:szCs w:val="23"/>
              </w:rPr>
              <w:t>?</w:t>
            </w:r>
          </w:p>
          <w:p w14:paraId="3262AA87" w14:textId="0E34CFFE" w:rsidR="009A5FA1" w:rsidRDefault="009A5FA1" w:rsidP="004351B5">
            <w:pPr>
              <w:pStyle w:val="Default"/>
              <w:spacing w:before="20"/>
              <w:ind w:left="572" w:hanging="572"/>
              <w:rPr>
                <w:b/>
                <w:bCs/>
                <w:sz w:val="23"/>
                <w:szCs w:val="23"/>
              </w:rPr>
            </w:pPr>
          </w:p>
          <w:p w14:paraId="1B1BF9AD" w14:textId="4788B29E" w:rsidR="009A5FA1" w:rsidRPr="009A5FA1" w:rsidRDefault="009A5FA1" w:rsidP="009A5FA1">
            <w:pPr>
              <w:pStyle w:val="Default"/>
              <w:spacing w:before="20"/>
              <w:ind w:left="1144" w:hanging="572"/>
              <w:rPr>
                <w:bCs/>
              </w:rPr>
            </w:pPr>
            <w:r w:rsidRPr="009A5FA1">
              <w:rPr>
                <w:bCs/>
              </w:rPr>
              <w:t>Refer 2B answer</w:t>
            </w:r>
          </w:p>
          <w:p w14:paraId="5B407323" w14:textId="77777777" w:rsidR="00CA209A" w:rsidRPr="009E0CE1" w:rsidRDefault="00CA209A" w:rsidP="004351B5">
            <w:pPr>
              <w:pStyle w:val="Default"/>
              <w:spacing w:before="20"/>
              <w:ind w:left="572"/>
              <w:rPr>
                <w:bCs/>
                <w:sz w:val="23"/>
                <w:szCs w:val="23"/>
              </w:rPr>
            </w:pPr>
          </w:p>
        </w:tc>
      </w:tr>
      <w:tr w:rsidR="00CA209A" w:rsidRPr="00A36F31" w14:paraId="5B407343" w14:textId="77777777" w:rsidTr="00313D5A">
        <w:trPr>
          <w:trHeight w:val="550"/>
        </w:trPr>
        <w:tc>
          <w:tcPr>
            <w:tcW w:w="15983" w:type="dxa"/>
          </w:tcPr>
          <w:p w14:paraId="5B407325" w14:textId="77777777" w:rsidR="00CA209A" w:rsidRPr="00061E53" w:rsidRDefault="00CA209A" w:rsidP="00261F69">
            <w:pPr>
              <w:pStyle w:val="Default"/>
              <w:spacing w:after="120"/>
              <w:rPr>
                <w:b/>
                <w:bCs/>
                <w:color w:val="auto"/>
                <w:sz w:val="23"/>
                <w:szCs w:val="23"/>
              </w:rPr>
            </w:pPr>
            <w:r w:rsidRPr="00061E53">
              <w:rPr>
                <w:b/>
                <w:bCs/>
                <w:color w:val="auto"/>
                <w:sz w:val="23"/>
                <w:szCs w:val="23"/>
              </w:rPr>
              <w:t>2D. Please indicate which of the following rural policy areas the Policy, Strategy, Plan or Public Service is likely to primarily impact on.</w:t>
            </w:r>
          </w:p>
          <w:tbl>
            <w:tblPr>
              <w:tblStyle w:val="TableGrid"/>
              <w:tblW w:w="0" w:type="auto"/>
              <w:tblLook w:val="04A0" w:firstRow="1" w:lastRow="0" w:firstColumn="1" w:lastColumn="0" w:noHBand="0" w:noVBand="1"/>
            </w:tblPr>
            <w:tblGrid>
              <w:gridCol w:w="4115"/>
              <w:gridCol w:w="567"/>
              <w:gridCol w:w="5528"/>
              <w:gridCol w:w="567"/>
              <w:gridCol w:w="4305"/>
              <w:gridCol w:w="567"/>
            </w:tblGrid>
            <w:tr w:rsidR="00061E53" w:rsidRPr="00061E53" w14:paraId="5B40732C" w14:textId="77777777" w:rsidTr="0010110C">
              <w:trPr>
                <w:trHeight w:val="397"/>
              </w:trPr>
              <w:tc>
                <w:tcPr>
                  <w:tcW w:w="4115" w:type="dxa"/>
                </w:tcPr>
                <w:p w14:paraId="5B407326" w14:textId="77777777" w:rsidR="0010110C" w:rsidRPr="00061E53" w:rsidRDefault="0010110C" w:rsidP="0010110C">
                  <w:pPr>
                    <w:pStyle w:val="Default"/>
                    <w:rPr>
                      <w:color w:val="auto"/>
                      <w:sz w:val="23"/>
                      <w:szCs w:val="23"/>
                    </w:rPr>
                  </w:pPr>
                  <w:r w:rsidRPr="00061E53">
                    <w:rPr>
                      <w:color w:val="auto"/>
                      <w:sz w:val="23"/>
                      <w:szCs w:val="23"/>
                    </w:rPr>
                    <w:t>Jobs or Employment in Rural Areas</w:t>
                  </w:r>
                </w:p>
              </w:tc>
              <w:tc>
                <w:tcPr>
                  <w:tcW w:w="567" w:type="dxa"/>
                </w:tcPr>
                <w:p w14:paraId="5B407327" w14:textId="77777777" w:rsidR="0010110C" w:rsidRPr="00061E53" w:rsidRDefault="0010110C" w:rsidP="0010110C">
                  <w:pPr>
                    <w:pStyle w:val="Default"/>
                    <w:rPr>
                      <w:b/>
                      <w:bCs/>
                      <w:color w:val="auto"/>
                      <w:sz w:val="23"/>
                      <w:szCs w:val="23"/>
                    </w:rPr>
                  </w:pPr>
                </w:p>
              </w:tc>
              <w:tc>
                <w:tcPr>
                  <w:tcW w:w="5528" w:type="dxa"/>
                </w:tcPr>
                <w:p w14:paraId="5B407328" w14:textId="77777777" w:rsidR="0010110C" w:rsidRPr="00061E53" w:rsidRDefault="0010110C" w:rsidP="0010110C">
                  <w:pPr>
                    <w:pStyle w:val="Default"/>
                    <w:rPr>
                      <w:color w:val="auto"/>
                      <w:sz w:val="23"/>
                      <w:szCs w:val="23"/>
                    </w:rPr>
                  </w:pPr>
                  <w:r w:rsidRPr="00061E53">
                    <w:rPr>
                      <w:color w:val="auto"/>
                      <w:sz w:val="23"/>
                      <w:szCs w:val="23"/>
                    </w:rPr>
                    <w:t>Community Safety or Rural Crime</w:t>
                  </w:r>
                </w:p>
              </w:tc>
              <w:tc>
                <w:tcPr>
                  <w:tcW w:w="567" w:type="dxa"/>
                </w:tcPr>
                <w:p w14:paraId="5B407329" w14:textId="77777777" w:rsidR="0010110C" w:rsidRPr="00061E53" w:rsidRDefault="0010110C" w:rsidP="0010110C">
                  <w:pPr>
                    <w:pStyle w:val="Default"/>
                    <w:rPr>
                      <w:b/>
                      <w:bCs/>
                      <w:color w:val="auto"/>
                      <w:sz w:val="23"/>
                      <w:szCs w:val="23"/>
                    </w:rPr>
                  </w:pPr>
                </w:p>
              </w:tc>
              <w:tc>
                <w:tcPr>
                  <w:tcW w:w="4305" w:type="dxa"/>
                </w:tcPr>
                <w:p w14:paraId="5B40732A" w14:textId="77777777" w:rsidR="0010110C" w:rsidRPr="00061E53" w:rsidRDefault="00061E53" w:rsidP="0010110C">
                  <w:pPr>
                    <w:pStyle w:val="Default"/>
                    <w:rPr>
                      <w:bCs/>
                      <w:color w:val="auto"/>
                      <w:sz w:val="23"/>
                      <w:szCs w:val="23"/>
                    </w:rPr>
                  </w:pPr>
                  <w:r>
                    <w:rPr>
                      <w:bCs/>
                      <w:color w:val="auto"/>
                      <w:sz w:val="23"/>
                      <w:szCs w:val="23"/>
                    </w:rPr>
                    <w:t>Agriculture-</w:t>
                  </w:r>
                  <w:r w:rsidR="0010110C" w:rsidRPr="00061E53">
                    <w:rPr>
                      <w:bCs/>
                      <w:color w:val="auto"/>
                      <w:sz w:val="23"/>
                      <w:szCs w:val="23"/>
                    </w:rPr>
                    <w:t>Environment</w:t>
                  </w:r>
                </w:p>
              </w:tc>
              <w:tc>
                <w:tcPr>
                  <w:tcW w:w="567" w:type="dxa"/>
                </w:tcPr>
                <w:p w14:paraId="5B40732B" w14:textId="77777777" w:rsidR="0010110C" w:rsidRPr="00061E53" w:rsidRDefault="0010110C" w:rsidP="0010110C">
                  <w:pPr>
                    <w:pStyle w:val="Default"/>
                    <w:rPr>
                      <w:b/>
                      <w:bCs/>
                      <w:color w:val="auto"/>
                      <w:sz w:val="23"/>
                      <w:szCs w:val="23"/>
                    </w:rPr>
                  </w:pPr>
                </w:p>
              </w:tc>
            </w:tr>
            <w:tr w:rsidR="00061E53" w:rsidRPr="00061E53" w14:paraId="5B407333" w14:textId="77777777" w:rsidTr="0010110C">
              <w:trPr>
                <w:trHeight w:val="397"/>
              </w:trPr>
              <w:tc>
                <w:tcPr>
                  <w:tcW w:w="4115" w:type="dxa"/>
                </w:tcPr>
                <w:p w14:paraId="5B40732D" w14:textId="77777777" w:rsidR="0010110C" w:rsidRPr="00061E53" w:rsidRDefault="0010110C" w:rsidP="0010110C">
                  <w:pPr>
                    <w:pStyle w:val="Default"/>
                    <w:rPr>
                      <w:b/>
                      <w:bCs/>
                      <w:color w:val="auto"/>
                      <w:sz w:val="23"/>
                      <w:szCs w:val="23"/>
                    </w:rPr>
                  </w:pPr>
                  <w:r w:rsidRPr="00061E53">
                    <w:rPr>
                      <w:color w:val="auto"/>
                      <w:sz w:val="23"/>
                      <w:szCs w:val="23"/>
                    </w:rPr>
                    <w:t>Education or Training in Rural Areas</w:t>
                  </w:r>
                </w:p>
              </w:tc>
              <w:tc>
                <w:tcPr>
                  <w:tcW w:w="567" w:type="dxa"/>
                </w:tcPr>
                <w:p w14:paraId="5B40732E" w14:textId="77777777" w:rsidR="0010110C" w:rsidRPr="00061E53" w:rsidRDefault="0010110C" w:rsidP="0010110C">
                  <w:pPr>
                    <w:pStyle w:val="Default"/>
                    <w:rPr>
                      <w:b/>
                      <w:bCs/>
                      <w:color w:val="auto"/>
                      <w:sz w:val="23"/>
                      <w:szCs w:val="23"/>
                    </w:rPr>
                  </w:pPr>
                </w:p>
              </w:tc>
              <w:tc>
                <w:tcPr>
                  <w:tcW w:w="5528" w:type="dxa"/>
                </w:tcPr>
                <w:p w14:paraId="5B40732F" w14:textId="77777777" w:rsidR="0010110C" w:rsidRPr="00061E53" w:rsidRDefault="0010110C" w:rsidP="0010110C">
                  <w:pPr>
                    <w:pStyle w:val="Default"/>
                    <w:rPr>
                      <w:color w:val="auto"/>
                      <w:sz w:val="23"/>
                      <w:szCs w:val="23"/>
                    </w:rPr>
                  </w:pPr>
                  <w:r w:rsidRPr="00061E53">
                    <w:rPr>
                      <w:color w:val="auto"/>
                      <w:sz w:val="23"/>
                      <w:szCs w:val="23"/>
                    </w:rPr>
                    <w:t>Health or Social Care Services in Rural Areas</w:t>
                  </w:r>
                </w:p>
              </w:tc>
              <w:tc>
                <w:tcPr>
                  <w:tcW w:w="567" w:type="dxa"/>
                </w:tcPr>
                <w:p w14:paraId="5B407330" w14:textId="30F8E50B" w:rsidR="0010110C" w:rsidRPr="00061E53" w:rsidRDefault="009A5FA1" w:rsidP="0010110C">
                  <w:pPr>
                    <w:pStyle w:val="Default"/>
                    <w:rPr>
                      <w:b/>
                      <w:bCs/>
                      <w:color w:val="auto"/>
                      <w:sz w:val="23"/>
                      <w:szCs w:val="23"/>
                    </w:rPr>
                  </w:pPr>
                  <w:r>
                    <w:rPr>
                      <w:b/>
                      <w:bCs/>
                      <w:color w:val="auto"/>
                      <w:sz w:val="23"/>
                      <w:szCs w:val="23"/>
                    </w:rPr>
                    <w:t>X</w:t>
                  </w:r>
                </w:p>
              </w:tc>
              <w:tc>
                <w:tcPr>
                  <w:tcW w:w="4305" w:type="dxa"/>
                  <w:vMerge w:val="restart"/>
                </w:tcPr>
                <w:p w14:paraId="5B407331" w14:textId="77777777" w:rsidR="0010110C" w:rsidRPr="00061E53" w:rsidRDefault="0010110C" w:rsidP="0010110C">
                  <w:pPr>
                    <w:pStyle w:val="Default"/>
                    <w:rPr>
                      <w:bCs/>
                      <w:color w:val="auto"/>
                      <w:sz w:val="23"/>
                      <w:szCs w:val="23"/>
                    </w:rPr>
                  </w:pPr>
                  <w:r w:rsidRPr="00061E53">
                    <w:rPr>
                      <w:bCs/>
                      <w:color w:val="auto"/>
                      <w:sz w:val="23"/>
                      <w:szCs w:val="23"/>
                    </w:rPr>
                    <w:t>Other, please state below;</w:t>
                  </w:r>
                </w:p>
              </w:tc>
              <w:tc>
                <w:tcPr>
                  <w:tcW w:w="567" w:type="dxa"/>
                </w:tcPr>
                <w:p w14:paraId="5B407332" w14:textId="77777777" w:rsidR="0010110C" w:rsidRPr="00061E53" w:rsidRDefault="0010110C" w:rsidP="0010110C">
                  <w:pPr>
                    <w:pStyle w:val="Default"/>
                    <w:rPr>
                      <w:b/>
                      <w:bCs/>
                      <w:color w:val="auto"/>
                      <w:sz w:val="23"/>
                      <w:szCs w:val="23"/>
                    </w:rPr>
                  </w:pPr>
                </w:p>
              </w:tc>
            </w:tr>
            <w:tr w:rsidR="00061E53" w:rsidRPr="00061E53" w14:paraId="5B40733A" w14:textId="77777777" w:rsidTr="0010110C">
              <w:trPr>
                <w:trHeight w:val="397"/>
              </w:trPr>
              <w:tc>
                <w:tcPr>
                  <w:tcW w:w="4115" w:type="dxa"/>
                </w:tcPr>
                <w:p w14:paraId="5B407334" w14:textId="77777777" w:rsidR="0010110C" w:rsidRPr="00061E53" w:rsidRDefault="0010110C" w:rsidP="0010110C">
                  <w:pPr>
                    <w:pStyle w:val="Default"/>
                    <w:rPr>
                      <w:b/>
                      <w:bCs/>
                      <w:color w:val="auto"/>
                      <w:sz w:val="23"/>
                      <w:szCs w:val="23"/>
                    </w:rPr>
                  </w:pPr>
                  <w:r w:rsidRPr="00061E53">
                    <w:rPr>
                      <w:color w:val="auto"/>
                      <w:sz w:val="23"/>
                      <w:szCs w:val="23"/>
                    </w:rPr>
                    <w:t>Rural Development</w:t>
                  </w:r>
                </w:p>
              </w:tc>
              <w:tc>
                <w:tcPr>
                  <w:tcW w:w="567" w:type="dxa"/>
                </w:tcPr>
                <w:p w14:paraId="5B407335" w14:textId="77777777" w:rsidR="0010110C" w:rsidRPr="00061E53" w:rsidRDefault="0010110C" w:rsidP="0010110C">
                  <w:pPr>
                    <w:pStyle w:val="Default"/>
                    <w:rPr>
                      <w:b/>
                      <w:bCs/>
                      <w:color w:val="auto"/>
                      <w:sz w:val="23"/>
                      <w:szCs w:val="23"/>
                    </w:rPr>
                  </w:pPr>
                </w:p>
              </w:tc>
              <w:tc>
                <w:tcPr>
                  <w:tcW w:w="5528" w:type="dxa"/>
                </w:tcPr>
                <w:p w14:paraId="5B407336" w14:textId="77777777" w:rsidR="0010110C" w:rsidRPr="00061E53" w:rsidRDefault="0010110C" w:rsidP="0010110C">
                  <w:pPr>
                    <w:pStyle w:val="Default"/>
                    <w:rPr>
                      <w:color w:val="auto"/>
                      <w:sz w:val="23"/>
                      <w:szCs w:val="23"/>
                    </w:rPr>
                  </w:pPr>
                  <w:r w:rsidRPr="00061E53">
                    <w:rPr>
                      <w:color w:val="auto"/>
                      <w:sz w:val="23"/>
                      <w:szCs w:val="23"/>
                    </w:rPr>
                    <w:t>Broadband/Mobile Communications in Rural Areas</w:t>
                  </w:r>
                </w:p>
              </w:tc>
              <w:tc>
                <w:tcPr>
                  <w:tcW w:w="567" w:type="dxa"/>
                </w:tcPr>
                <w:p w14:paraId="5B407337" w14:textId="35DE96DD" w:rsidR="0010110C" w:rsidRPr="00061E53" w:rsidRDefault="003068F2" w:rsidP="0010110C">
                  <w:pPr>
                    <w:pStyle w:val="Default"/>
                    <w:rPr>
                      <w:b/>
                      <w:bCs/>
                      <w:color w:val="auto"/>
                      <w:sz w:val="23"/>
                      <w:szCs w:val="23"/>
                    </w:rPr>
                  </w:pPr>
                  <w:r>
                    <w:rPr>
                      <w:b/>
                      <w:bCs/>
                      <w:color w:val="auto"/>
                      <w:sz w:val="23"/>
                      <w:szCs w:val="23"/>
                    </w:rPr>
                    <w:t>x</w:t>
                  </w:r>
                </w:p>
              </w:tc>
              <w:tc>
                <w:tcPr>
                  <w:tcW w:w="4305" w:type="dxa"/>
                  <w:vMerge/>
                </w:tcPr>
                <w:p w14:paraId="5B407338" w14:textId="77777777" w:rsidR="0010110C" w:rsidRPr="00061E53" w:rsidRDefault="0010110C" w:rsidP="0010110C">
                  <w:pPr>
                    <w:pStyle w:val="Default"/>
                    <w:rPr>
                      <w:b/>
                      <w:bCs/>
                      <w:color w:val="auto"/>
                      <w:sz w:val="23"/>
                      <w:szCs w:val="23"/>
                    </w:rPr>
                  </w:pPr>
                </w:p>
              </w:tc>
              <w:tc>
                <w:tcPr>
                  <w:tcW w:w="567" w:type="dxa"/>
                  <w:vMerge w:val="restart"/>
                </w:tcPr>
                <w:p w14:paraId="5B407339" w14:textId="77777777" w:rsidR="0010110C" w:rsidRPr="00061E53" w:rsidRDefault="0010110C" w:rsidP="0010110C">
                  <w:pPr>
                    <w:pStyle w:val="Default"/>
                    <w:rPr>
                      <w:b/>
                      <w:bCs/>
                      <w:color w:val="auto"/>
                      <w:sz w:val="23"/>
                      <w:szCs w:val="23"/>
                    </w:rPr>
                  </w:pPr>
                </w:p>
              </w:tc>
            </w:tr>
            <w:tr w:rsidR="00061E53" w:rsidRPr="00061E53" w14:paraId="5B407341" w14:textId="77777777" w:rsidTr="0010110C">
              <w:trPr>
                <w:trHeight w:val="397"/>
              </w:trPr>
              <w:tc>
                <w:tcPr>
                  <w:tcW w:w="4115" w:type="dxa"/>
                </w:tcPr>
                <w:p w14:paraId="5B40733B" w14:textId="77777777" w:rsidR="0010110C" w:rsidRPr="00061E53" w:rsidRDefault="0010110C" w:rsidP="0010110C">
                  <w:pPr>
                    <w:pStyle w:val="Default"/>
                    <w:rPr>
                      <w:color w:val="auto"/>
                      <w:sz w:val="23"/>
                      <w:szCs w:val="23"/>
                    </w:rPr>
                  </w:pPr>
                  <w:r w:rsidRPr="00061E53">
                    <w:rPr>
                      <w:color w:val="auto"/>
                      <w:sz w:val="23"/>
                      <w:szCs w:val="23"/>
                    </w:rPr>
                    <w:t>Poverty or Deprivation in Rural Areas</w:t>
                  </w:r>
                </w:p>
              </w:tc>
              <w:tc>
                <w:tcPr>
                  <w:tcW w:w="567" w:type="dxa"/>
                </w:tcPr>
                <w:p w14:paraId="5B40733C" w14:textId="77777777" w:rsidR="0010110C" w:rsidRPr="00061E53" w:rsidRDefault="0010110C" w:rsidP="0010110C">
                  <w:pPr>
                    <w:pStyle w:val="Default"/>
                    <w:rPr>
                      <w:b/>
                      <w:bCs/>
                      <w:color w:val="auto"/>
                      <w:sz w:val="23"/>
                      <w:szCs w:val="23"/>
                    </w:rPr>
                  </w:pPr>
                </w:p>
              </w:tc>
              <w:tc>
                <w:tcPr>
                  <w:tcW w:w="5528" w:type="dxa"/>
                </w:tcPr>
                <w:p w14:paraId="5B40733D" w14:textId="77777777" w:rsidR="0010110C" w:rsidRPr="00061E53" w:rsidRDefault="0010110C" w:rsidP="0010110C">
                  <w:pPr>
                    <w:pStyle w:val="Default"/>
                    <w:rPr>
                      <w:bCs/>
                      <w:color w:val="auto"/>
                      <w:sz w:val="23"/>
                      <w:szCs w:val="23"/>
                    </w:rPr>
                  </w:pPr>
                  <w:r w:rsidRPr="00061E53">
                    <w:rPr>
                      <w:bCs/>
                      <w:color w:val="auto"/>
                      <w:sz w:val="23"/>
                      <w:szCs w:val="23"/>
                    </w:rPr>
                    <w:t>Rural Business, Tourism or Housing</w:t>
                  </w:r>
                </w:p>
              </w:tc>
              <w:tc>
                <w:tcPr>
                  <w:tcW w:w="567" w:type="dxa"/>
                </w:tcPr>
                <w:p w14:paraId="5B40733E" w14:textId="77777777" w:rsidR="0010110C" w:rsidRPr="00061E53" w:rsidRDefault="0010110C" w:rsidP="0010110C">
                  <w:pPr>
                    <w:pStyle w:val="Default"/>
                    <w:rPr>
                      <w:b/>
                      <w:bCs/>
                      <w:color w:val="auto"/>
                      <w:sz w:val="23"/>
                      <w:szCs w:val="23"/>
                    </w:rPr>
                  </w:pPr>
                </w:p>
              </w:tc>
              <w:tc>
                <w:tcPr>
                  <w:tcW w:w="4305" w:type="dxa"/>
                  <w:vMerge/>
                </w:tcPr>
                <w:p w14:paraId="5B40733F" w14:textId="77777777" w:rsidR="0010110C" w:rsidRPr="00061E53" w:rsidRDefault="0010110C" w:rsidP="0010110C">
                  <w:pPr>
                    <w:pStyle w:val="Default"/>
                    <w:rPr>
                      <w:b/>
                      <w:bCs/>
                      <w:color w:val="auto"/>
                      <w:sz w:val="23"/>
                      <w:szCs w:val="23"/>
                    </w:rPr>
                  </w:pPr>
                </w:p>
              </w:tc>
              <w:tc>
                <w:tcPr>
                  <w:tcW w:w="567" w:type="dxa"/>
                  <w:vMerge/>
                </w:tcPr>
                <w:p w14:paraId="5B407340" w14:textId="77777777" w:rsidR="0010110C" w:rsidRPr="00061E53" w:rsidRDefault="0010110C" w:rsidP="0010110C">
                  <w:pPr>
                    <w:pStyle w:val="Default"/>
                    <w:rPr>
                      <w:b/>
                      <w:bCs/>
                      <w:color w:val="auto"/>
                      <w:sz w:val="23"/>
                      <w:szCs w:val="23"/>
                    </w:rPr>
                  </w:pPr>
                </w:p>
              </w:tc>
            </w:tr>
          </w:tbl>
          <w:p w14:paraId="5B407342" w14:textId="77777777" w:rsidR="00CA209A" w:rsidRPr="00061E53" w:rsidRDefault="00CA209A" w:rsidP="00CA209A">
            <w:pPr>
              <w:pStyle w:val="Default"/>
              <w:rPr>
                <w:b/>
                <w:bCs/>
                <w:color w:val="auto"/>
                <w:sz w:val="23"/>
                <w:szCs w:val="23"/>
              </w:rPr>
            </w:pPr>
          </w:p>
        </w:tc>
      </w:tr>
      <w:tr w:rsidR="00CA209A" w:rsidRPr="00A36F31" w14:paraId="5B407346" w14:textId="77777777" w:rsidTr="00313D5A">
        <w:trPr>
          <w:trHeight w:val="550"/>
        </w:trPr>
        <w:tc>
          <w:tcPr>
            <w:tcW w:w="15983" w:type="dxa"/>
          </w:tcPr>
          <w:p w14:paraId="5B407344" w14:textId="77777777" w:rsidR="00CA209A" w:rsidRPr="00061E53" w:rsidRDefault="00CA209A" w:rsidP="004B22C0">
            <w:pPr>
              <w:pStyle w:val="Default"/>
              <w:spacing w:before="40"/>
              <w:rPr>
                <w:b/>
                <w:bCs/>
                <w:color w:val="auto"/>
                <w:sz w:val="23"/>
                <w:szCs w:val="23"/>
              </w:rPr>
            </w:pPr>
            <w:r w:rsidRPr="00061E53">
              <w:rPr>
                <w:b/>
                <w:bCs/>
                <w:color w:val="auto"/>
                <w:sz w:val="23"/>
                <w:szCs w:val="23"/>
              </w:rPr>
              <w:t xml:space="preserve">2E. </w:t>
            </w:r>
            <w:r w:rsidR="00261F69" w:rsidRPr="00061E53">
              <w:rPr>
                <w:b/>
                <w:bCs/>
                <w:color w:val="auto"/>
                <w:sz w:val="23"/>
                <w:szCs w:val="23"/>
              </w:rPr>
              <w:t xml:space="preserve">  </w:t>
            </w:r>
            <w:r w:rsidRPr="00061E53">
              <w:rPr>
                <w:b/>
                <w:bCs/>
                <w:color w:val="auto"/>
                <w:sz w:val="23"/>
                <w:szCs w:val="23"/>
              </w:rPr>
              <w:t>Please explain why the Policy, Strategy, Plan or Public Service is NOT likely to impact on people in rural areas.</w:t>
            </w:r>
          </w:p>
          <w:p w14:paraId="5B407345" w14:textId="77777777" w:rsidR="00CA209A" w:rsidRPr="00061E53" w:rsidRDefault="00CA209A" w:rsidP="004B22C0">
            <w:pPr>
              <w:pStyle w:val="Default"/>
              <w:spacing w:before="40"/>
              <w:ind w:left="572"/>
              <w:rPr>
                <w:bCs/>
                <w:color w:val="auto"/>
                <w:sz w:val="23"/>
                <w:szCs w:val="23"/>
              </w:rPr>
            </w:pPr>
          </w:p>
        </w:tc>
      </w:tr>
    </w:tbl>
    <w:p w14:paraId="5B407347" w14:textId="77777777" w:rsidR="004351B5" w:rsidRPr="00C84CBF" w:rsidRDefault="00C84CBF" w:rsidP="00C84CBF">
      <w:pPr>
        <w:spacing w:after="0"/>
        <w:ind w:left="-567"/>
        <w:rPr>
          <w:rFonts w:ascii="Arial" w:hAnsi="Arial" w:cs="Arial"/>
          <w:b/>
          <w:bCs/>
          <w:sz w:val="32"/>
          <w:szCs w:val="28"/>
        </w:rPr>
      </w:pPr>
      <w:r>
        <w:rPr>
          <w:b/>
          <w:sz w:val="26"/>
        </w:rPr>
        <w:t xml:space="preserve"> </w:t>
      </w:r>
      <w:r w:rsidR="0010110C" w:rsidRPr="00C84CBF">
        <w:rPr>
          <w:b/>
          <w:sz w:val="26"/>
        </w:rPr>
        <w:t>If you completed 2E above GO TO Section 6</w:t>
      </w:r>
    </w:p>
    <w:tbl>
      <w:tblPr>
        <w:tblStyle w:val="TableGrid"/>
        <w:tblW w:w="15983" w:type="dxa"/>
        <w:tblInd w:w="-1001" w:type="dxa"/>
        <w:tblLook w:val="04A0" w:firstRow="1" w:lastRow="0" w:firstColumn="1" w:lastColumn="0" w:noHBand="0" w:noVBand="1"/>
      </w:tblPr>
      <w:tblGrid>
        <w:gridCol w:w="5358"/>
        <w:gridCol w:w="7375"/>
        <w:gridCol w:w="1276"/>
        <w:gridCol w:w="1974"/>
      </w:tblGrid>
      <w:tr w:rsidR="00CA209A" w:rsidRPr="00A36F31" w14:paraId="5B407349" w14:textId="77777777" w:rsidTr="00313D5A">
        <w:tc>
          <w:tcPr>
            <w:tcW w:w="15983" w:type="dxa"/>
            <w:gridSpan w:val="4"/>
            <w:shd w:val="clear" w:color="auto" w:fill="95B3D7" w:themeFill="accent1" w:themeFillTint="99"/>
          </w:tcPr>
          <w:p w14:paraId="5B407348" w14:textId="77777777" w:rsidR="00CA209A" w:rsidRPr="00A36F31" w:rsidRDefault="00CA209A" w:rsidP="00CA209A">
            <w:pPr>
              <w:rPr>
                <w:rFonts w:ascii="Arial" w:hAnsi="Arial" w:cs="Arial"/>
                <w:sz w:val="28"/>
                <w:szCs w:val="28"/>
              </w:rPr>
            </w:pPr>
            <w:r w:rsidRPr="00A36F31">
              <w:rPr>
                <w:rFonts w:ascii="Arial" w:hAnsi="Arial" w:cs="Arial"/>
                <w:b/>
                <w:bCs/>
                <w:sz w:val="28"/>
                <w:szCs w:val="28"/>
              </w:rPr>
              <w:t>SECTION 3 - Identifying Social and Economic Needs of Persons in Rural Areas</w:t>
            </w:r>
          </w:p>
        </w:tc>
      </w:tr>
      <w:tr w:rsidR="00CA209A" w:rsidRPr="00A36F31" w14:paraId="5B40734D" w14:textId="77777777" w:rsidTr="00313D5A">
        <w:tc>
          <w:tcPr>
            <w:tcW w:w="15983" w:type="dxa"/>
            <w:gridSpan w:val="4"/>
          </w:tcPr>
          <w:p w14:paraId="5B40734A" w14:textId="77777777" w:rsidR="00024D5A" w:rsidRDefault="00CA209A" w:rsidP="004351B5">
            <w:pPr>
              <w:spacing w:before="20"/>
              <w:ind w:left="572" w:hanging="572"/>
              <w:rPr>
                <w:rFonts w:ascii="Arial" w:hAnsi="Arial" w:cs="Arial"/>
                <w:b/>
                <w:sz w:val="23"/>
                <w:szCs w:val="23"/>
              </w:rPr>
            </w:pPr>
            <w:r w:rsidRPr="00261F69">
              <w:rPr>
                <w:rFonts w:ascii="Arial" w:hAnsi="Arial" w:cs="Arial"/>
                <w:b/>
                <w:sz w:val="23"/>
                <w:szCs w:val="23"/>
              </w:rPr>
              <w:t>3A.</w:t>
            </w:r>
            <w:r w:rsidR="00261F69" w:rsidRPr="00261F69">
              <w:rPr>
                <w:rFonts w:ascii="Arial" w:hAnsi="Arial" w:cs="Arial"/>
                <w:b/>
                <w:sz w:val="23"/>
                <w:szCs w:val="23"/>
              </w:rPr>
              <w:t xml:space="preserve">  </w:t>
            </w:r>
            <w:r w:rsidRPr="00261F69">
              <w:rPr>
                <w:rFonts w:ascii="Arial" w:hAnsi="Arial" w:cs="Arial"/>
                <w:b/>
                <w:sz w:val="23"/>
                <w:szCs w:val="23"/>
              </w:rPr>
              <w:t xml:space="preserve"> Has the Trust  taken steps to identify the social and economic</w:t>
            </w:r>
            <w:r w:rsidR="00261F69">
              <w:rPr>
                <w:rFonts w:ascii="Arial" w:hAnsi="Arial" w:cs="Arial"/>
                <w:b/>
                <w:sz w:val="23"/>
                <w:szCs w:val="23"/>
              </w:rPr>
              <w:t xml:space="preserve"> needs of people in rural areas</w:t>
            </w:r>
            <w:r w:rsidRPr="00261F69">
              <w:rPr>
                <w:rFonts w:ascii="Arial" w:hAnsi="Arial" w:cs="Arial"/>
                <w:b/>
                <w:sz w:val="23"/>
                <w:szCs w:val="23"/>
              </w:rPr>
              <w:t xml:space="preserve">, relevant to the Policy, Strategy, Plan or </w:t>
            </w:r>
          </w:p>
          <w:p w14:paraId="5B40734B" w14:textId="77777777" w:rsidR="00024D5A" w:rsidRPr="00024D5A" w:rsidRDefault="00024D5A" w:rsidP="004351B5">
            <w:pPr>
              <w:spacing w:before="20"/>
              <w:ind w:left="572" w:hanging="572"/>
              <w:rPr>
                <w:rFonts w:ascii="Arial" w:hAnsi="Arial" w:cs="Arial"/>
                <w:b/>
                <w:sz w:val="2"/>
                <w:szCs w:val="23"/>
              </w:rPr>
            </w:pPr>
          </w:p>
          <w:p w14:paraId="2D7076D2" w14:textId="77777777" w:rsidR="009A5FA1" w:rsidRDefault="00D5519D" w:rsidP="00755DF1">
            <w:pPr>
              <w:spacing w:before="20" w:after="120"/>
              <w:ind w:left="572"/>
              <w:rPr>
                <w:rFonts w:ascii="Arial" w:hAnsi="Arial" w:cs="Arial"/>
                <w:b/>
                <w:sz w:val="23"/>
                <w:szCs w:val="23"/>
              </w:rPr>
            </w:pPr>
            <w:r>
              <w:rPr>
                <w:rFonts w:ascii="Arial" w:hAnsi="Arial" w:cs="Arial"/>
                <w:b/>
                <w:noProof/>
                <w:sz w:val="23"/>
                <w:szCs w:val="23"/>
                <w:lang w:eastAsia="en-GB"/>
              </w:rPr>
              <mc:AlternateContent>
                <mc:Choice Requires="wps">
                  <w:drawing>
                    <wp:anchor distT="0" distB="0" distL="114300" distR="114300" simplePos="0" relativeHeight="251672576" behindDoc="0" locked="0" layoutInCell="1" allowOverlap="1" wp14:anchorId="5B40738D" wp14:editId="5B40738E">
                      <wp:simplePos x="0" y="0"/>
                      <wp:positionH relativeFrom="column">
                        <wp:posOffset>2584450</wp:posOffset>
                      </wp:positionH>
                      <wp:positionV relativeFrom="paragraph">
                        <wp:posOffset>13335</wp:posOffset>
                      </wp:positionV>
                      <wp:extent cx="177165" cy="169545"/>
                      <wp:effectExtent l="0" t="0" r="13335" b="20955"/>
                      <wp:wrapNone/>
                      <wp:docPr id="3" name="Rectangle 3"/>
                      <wp:cNvGraphicFramePr/>
                      <a:graphic xmlns:a="http://schemas.openxmlformats.org/drawingml/2006/main">
                        <a:graphicData uri="http://schemas.microsoft.com/office/word/2010/wordprocessingShape">
                          <wps:wsp>
                            <wps:cNvSpPr/>
                            <wps:spPr>
                              <a:xfrm>
                                <a:off x="0" y="0"/>
                                <a:ext cx="177165" cy="16954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8D6F91" id="Rectangle 3" o:spid="_x0000_s1026" style="position:absolute;margin-left:203.5pt;margin-top:1.05pt;width:13.95pt;height:13.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" fillcolor="white [3201]" strokecolor="black [3200]" strokeweight="2pt"/>
                  </w:pict>
                </mc:Fallback>
              </mc:AlternateContent>
            </w:r>
            <w:r>
              <w:rPr>
                <w:rFonts w:ascii="Arial" w:hAnsi="Arial" w:cs="Arial"/>
                <w:b/>
                <w:noProof/>
                <w:sz w:val="23"/>
                <w:szCs w:val="23"/>
                <w:lang w:eastAsia="en-GB"/>
              </w:rPr>
              <mc:AlternateContent>
                <mc:Choice Requires="wps">
                  <w:drawing>
                    <wp:anchor distT="0" distB="0" distL="114300" distR="114300" simplePos="0" relativeHeight="251670528" behindDoc="0" locked="0" layoutInCell="1" allowOverlap="1" wp14:anchorId="5B40738F" wp14:editId="5B407390">
                      <wp:simplePos x="0" y="0"/>
                      <wp:positionH relativeFrom="column">
                        <wp:posOffset>1969134</wp:posOffset>
                      </wp:positionH>
                      <wp:positionV relativeFrom="paragraph">
                        <wp:posOffset>13335</wp:posOffset>
                      </wp:positionV>
                      <wp:extent cx="174625" cy="174625"/>
                      <wp:effectExtent l="0" t="0" r="15875" b="15875"/>
                      <wp:wrapNone/>
                      <wp:docPr id="1" name="Rectangle 1"/>
                      <wp:cNvGraphicFramePr/>
                      <a:graphic xmlns:a="http://schemas.openxmlformats.org/drawingml/2006/main">
                        <a:graphicData uri="http://schemas.microsoft.com/office/word/2010/wordprocessingShape">
                          <wps:wsp>
                            <wps:cNvSpPr/>
                            <wps:spPr>
                              <a:xfrm>
                                <a:off x="0" y="0"/>
                                <a:ext cx="174625" cy="1746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6675EF" id="Rectangle 1" o:spid="_x0000_s1026" style="position:absolute;margin-left:155.05pt;margin-top:1.05pt;width:13.75pt;height:13.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" fillcolor="white [3201]" strokecolor="black [3200]" strokeweight="2pt"/>
                  </w:pict>
                </mc:Fallback>
              </mc:AlternateContent>
            </w:r>
            <w:r w:rsidR="00CA209A" w:rsidRPr="00261F69">
              <w:rPr>
                <w:rFonts w:ascii="Arial" w:hAnsi="Arial" w:cs="Arial"/>
                <w:b/>
                <w:sz w:val="23"/>
                <w:szCs w:val="23"/>
              </w:rPr>
              <w:t>Public Service?</w:t>
            </w:r>
            <w:r w:rsidR="00A36F31" w:rsidRPr="00261F69">
              <w:rPr>
                <w:rFonts w:ascii="Arial" w:hAnsi="Arial" w:cs="Arial"/>
                <w:b/>
                <w:sz w:val="23"/>
                <w:szCs w:val="23"/>
              </w:rPr>
              <w:t xml:space="preserve"> </w:t>
            </w:r>
            <w:r w:rsidR="00261F69">
              <w:rPr>
                <w:rFonts w:ascii="Arial" w:hAnsi="Arial" w:cs="Arial"/>
                <w:b/>
                <w:sz w:val="23"/>
                <w:szCs w:val="23"/>
              </w:rPr>
              <w:t xml:space="preserve">    </w:t>
            </w:r>
            <w:r w:rsidR="00A36F31" w:rsidRPr="00261F69">
              <w:rPr>
                <w:rFonts w:ascii="Arial" w:hAnsi="Arial" w:cs="Arial"/>
                <w:b/>
                <w:sz w:val="23"/>
                <w:szCs w:val="23"/>
              </w:rPr>
              <w:t xml:space="preserve">Yes </w:t>
            </w:r>
            <w:r w:rsidR="00261F69">
              <w:rPr>
                <w:rFonts w:ascii="Arial" w:hAnsi="Arial" w:cs="Arial"/>
                <w:b/>
                <w:sz w:val="23"/>
                <w:szCs w:val="23"/>
              </w:rPr>
              <w:t xml:space="preserve">      </w:t>
            </w:r>
            <w:r w:rsidR="00755DF1">
              <w:rPr>
                <w:rFonts w:ascii="Arial" w:hAnsi="Arial" w:cs="Arial"/>
                <w:b/>
                <w:sz w:val="23"/>
                <w:szCs w:val="23"/>
              </w:rPr>
              <w:t xml:space="preserve">   </w:t>
            </w:r>
            <w:r w:rsidR="00A36F31" w:rsidRPr="00261F69">
              <w:rPr>
                <w:rFonts w:ascii="Arial" w:hAnsi="Arial" w:cs="Arial"/>
                <w:b/>
                <w:sz w:val="23"/>
                <w:szCs w:val="23"/>
              </w:rPr>
              <w:t>No</w:t>
            </w:r>
            <w:r w:rsidR="00261F69">
              <w:rPr>
                <w:rFonts w:ascii="Arial" w:hAnsi="Arial" w:cs="Arial"/>
                <w:b/>
                <w:sz w:val="23"/>
                <w:szCs w:val="23"/>
              </w:rPr>
              <w:t xml:space="preserve">         </w:t>
            </w:r>
            <w:r w:rsidR="00261F69" w:rsidRPr="00061E53">
              <w:rPr>
                <w:rFonts w:ascii="Arial" w:hAnsi="Arial" w:cs="Arial"/>
                <w:b/>
                <w:sz w:val="23"/>
                <w:szCs w:val="23"/>
              </w:rPr>
              <w:t xml:space="preserve">if the </w:t>
            </w:r>
            <w:r w:rsidR="00C84CBF" w:rsidRPr="00061E53">
              <w:rPr>
                <w:rFonts w:ascii="Arial" w:hAnsi="Arial" w:cs="Arial"/>
                <w:b/>
                <w:sz w:val="23"/>
                <w:szCs w:val="23"/>
              </w:rPr>
              <w:t>response is NO, GO TO Section 3D</w:t>
            </w:r>
            <w:r w:rsidR="009A5FA1">
              <w:rPr>
                <w:rFonts w:ascii="Arial" w:hAnsi="Arial" w:cs="Arial"/>
                <w:b/>
                <w:sz w:val="23"/>
                <w:szCs w:val="23"/>
              </w:rPr>
              <w:t xml:space="preserve">  </w:t>
            </w:r>
          </w:p>
          <w:p w14:paraId="5B40734C" w14:textId="37C8CD15" w:rsidR="00CA209A" w:rsidRPr="00261F69" w:rsidRDefault="009A5FA1" w:rsidP="00755DF1">
            <w:pPr>
              <w:spacing w:before="20" w:after="120"/>
              <w:ind w:left="572"/>
              <w:rPr>
                <w:rFonts w:ascii="Arial" w:hAnsi="Arial" w:cs="Arial"/>
                <w:b/>
                <w:sz w:val="23"/>
                <w:szCs w:val="23"/>
              </w:rPr>
            </w:pPr>
            <w:r w:rsidRPr="009A5FA1">
              <w:rPr>
                <w:rFonts w:ascii="Arial" w:hAnsi="Arial" w:cs="Arial"/>
                <w:sz w:val="24"/>
                <w:szCs w:val="24"/>
              </w:rPr>
              <w:t>YES</w:t>
            </w:r>
          </w:p>
        </w:tc>
      </w:tr>
      <w:tr w:rsidR="00CA209A" w:rsidRPr="00A36F31" w14:paraId="5B407353" w14:textId="77777777" w:rsidTr="00313D5A">
        <w:tc>
          <w:tcPr>
            <w:tcW w:w="15983" w:type="dxa"/>
            <w:gridSpan w:val="4"/>
          </w:tcPr>
          <w:p w14:paraId="5B40734E" w14:textId="77777777" w:rsidR="00CA209A" w:rsidRPr="00261F69" w:rsidRDefault="00CA209A" w:rsidP="004351B5">
            <w:pPr>
              <w:spacing w:before="20"/>
              <w:rPr>
                <w:rFonts w:ascii="Arial" w:hAnsi="Arial" w:cs="Arial"/>
                <w:b/>
                <w:sz w:val="23"/>
                <w:szCs w:val="23"/>
              </w:rPr>
            </w:pPr>
            <w:r w:rsidRPr="00261F69">
              <w:rPr>
                <w:rFonts w:ascii="Arial" w:hAnsi="Arial" w:cs="Arial"/>
                <w:b/>
                <w:sz w:val="23"/>
                <w:szCs w:val="23"/>
              </w:rPr>
              <w:t xml:space="preserve">3B. </w:t>
            </w:r>
            <w:r w:rsidR="00261F69">
              <w:rPr>
                <w:rFonts w:ascii="Arial" w:hAnsi="Arial" w:cs="Arial"/>
                <w:b/>
                <w:sz w:val="23"/>
                <w:szCs w:val="23"/>
              </w:rPr>
              <w:t xml:space="preserve">  </w:t>
            </w:r>
            <w:r w:rsidR="00A36F31" w:rsidRPr="00261F69">
              <w:rPr>
                <w:rFonts w:ascii="Arial" w:hAnsi="Arial" w:cs="Arial"/>
                <w:b/>
                <w:sz w:val="23"/>
                <w:szCs w:val="23"/>
              </w:rPr>
              <w:t>W</w:t>
            </w:r>
            <w:r w:rsidRPr="00261F69">
              <w:rPr>
                <w:rFonts w:ascii="Arial" w:hAnsi="Arial" w:cs="Arial"/>
                <w:b/>
                <w:sz w:val="23"/>
                <w:szCs w:val="23"/>
              </w:rPr>
              <w:t xml:space="preserve">hich of following methods or information sources were used by the </w:t>
            </w:r>
            <w:r w:rsidR="00A36F31" w:rsidRPr="00261F69">
              <w:rPr>
                <w:rFonts w:ascii="Arial" w:hAnsi="Arial" w:cs="Arial"/>
                <w:b/>
                <w:sz w:val="23"/>
                <w:szCs w:val="23"/>
              </w:rPr>
              <w:t>Trust</w:t>
            </w:r>
            <w:r w:rsidRPr="00261F69">
              <w:rPr>
                <w:rFonts w:ascii="Arial" w:hAnsi="Arial" w:cs="Arial"/>
                <w:b/>
                <w:sz w:val="23"/>
                <w:szCs w:val="23"/>
              </w:rPr>
              <w:t xml:space="preserve"> to identify </w:t>
            </w:r>
            <w:r w:rsidR="00A36F31" w:rsidRPr="00261F69">
              <w:rPr>
                <w:rFonts w:ascii="Arial" w:hAnsi="Arial" w:cs="Arial"/>
                <w:b/>
                <w:sz w:val="23"/>
                <w:szCs w:val="23"/>
              </w:rPr>
              <w:t>these</w:t>
            </w:r>
            <w:r w:rsidR="00CB14B2">
              <w:rPr>
                <w:rFonts w:ascii="Arial" w:hAnsi="Arial" w:cs="Arial"/>
                <w:b/>
                <w:sz w:val="23"/>
                <w:szCs w:val="23"/>
              </w:rPr>
              <w:t xml:space="preserve"> needs</w:t>
            </w:r>
            <w:r w:rsidR="00A36F31" w:rsidRPr="00261F69">
              <w:rPr>
                <w:rFonts w:ascii="Arial" w:hAnsi="Arial" w:cs="Arial"/>
                <w:b/>
                <w:sz w:val="23"/>
                <w:szCs w:val="23"/>
              </w:rPr>
              <w:t xml:space="preserve">? </w:t>
            </w:r>
          </w:p>
          <w:p w14:paraId="5B40734F" w14:textId="77777777" w:rsidR="00A36F31" w:rsidRPr="00261F69" w:rsidRDefault="00A36F31" w:rsidP="00261F69">
            <w:pPr>
              <w:ind w:left="572"/>
              <w:rPr>
                <w:rFonts w:ascii="Arial" w:hAnsi="Arial" w:cs="Arial"/>
                <w:sz w:val="23"/>
                <w:szCs w:val="23"/>
              </w:rPr>
            </w:pPr>
          </w:p>
          <w:p w14:paraId="5B407350" w14:textId="77777777" w:rsidR="00261F69" w:rsidRDefault="00A36F31" w:rsidP="00261F69">
            <w:pPr>
              <w:ind w:left="572"/>
              <w:rPr>
                <w:rFonts w:ascii="Arial" w:hAnsi="Arial" w:cs="Arial"/>
                <w:b/>
                <w:sz w:val="23"/>
                <w:szCs w:val="23"/>
              </w:rPr>
            </w:pPr>
            <w:r w:rsidRPr="00261F69">
              <w:rPr>
                <w:rFonts w:ascii="Arial" w:hAnsi="Arial" w:cs="Arial"/>
                <w:b/>
                <w:sz w:val="23"/>
                <w:szCs w:val="23"/>
              </w:rPr>
              <w:t>Consultation</w:t>
            </w:r>
            <w:r w:rsidR="00755DF1">
              <w:rPr>
                <w:rFonts w:ascii="Arial" w:hAnsi="Arial" w:cs="Arial"/>
                <w:b/>
                <w:sz w:val="23"/>
                <w:szCs w:val="23"/>
              </w:rPr>
              <w:t xml:space="preserve"> with relevant stakeholders</w:t>
            </w:r>
            <w:r w:rsidR="00261F69">
              <w:rPr>
                <w:rFonts w:ascii="Arial" w:hAnsi="Arial" w:cs="Arial"/>
                <w:b/>
                <w:sz w:val="23"/>
                <w:szCs w:val="23"/>
              </w:rPr>
              <w:t xml:space="preserve"> </w:t>
            </w:r>
            <w:r w:rsidRPr="00261F69">
              <w:rPr>
                <w:rFonts w:ascii="Arial" w:hAnsi="Arial" w:cs="Arial"/>
                <w:b/>
                <w:sz w:val="23"/>
                <w:szCs w:val="23"/>
              </w:rPr>
              <w:t>/ Survey</w:t>
            </w:r>
            <w:r w:rsidR="00755DF1">
              <w:rPr>
                <w:rFonts w:ascii="Arial" w:hAnsi="Arial" w:cs="Arial"/>
                <w:b/>
                <w:sz w:val="23"/>
                <w:szCs w:val="23"/>
              </w:rPr>
              <w:t xml:space="preserve"> or Questionnaire</w:t>
            </w:r>
            <w:r w:rsidR="00261F69">
              <w:rPr>
                <w:rFonts w:ascii="Arial" w:hAnsi="Arial" w:cs="Arial"/>
                <w:b/>
                <w:sz w:val="23"/>
                <w:szCs w:val="23"/>
              </w:rPr>
              <w:t xml:space="preserve"> </w:t>
            </w:r>
            <w:r w:rsidRPr="00261F69">
              <w:rPr>
                <w:rFonts w:ascii="Arial" w:hAnsi="Arial" w:cs="Arial"/>
                <w:b/>
                <w:sz w:val="23"/>
                <w:szCs w:val="23"/>
              </w:rPr>
              <w:t>/</w:t>
            </w:r>
            <w:r w:rsidR="00261F69">
              <w:rPr>
                <w:rFonts w:ascii="Arial" w:hAnsi="Arial" w:cs="Arial"/>
                <w:b/>
                <w:sz w:val="23"/>
                <w:szCs w:val="23"/>
              </w:rPr>
              <w:t xml:space="preserve"> </w:t>
            </w:r>
            <w:r w:rsidRPr="00261F69">
              <w:rPr>
                <w:rFonts w:ascii="Arial" w:hAnsi="Arial" w:cs="Arial"/>
                <w:b/>
                <w:sz w:val="23"/>
                <w:szCs w:val="23"/>
              </w:rPr>
              <w:t>Research</w:t>
            </w:r>
            <w:r w:rsidR="00261F69">
              <w:rPr>
                <w:rFonts w:ascii="Arial" w:hAnsi="Arial" w:cs="Arial"/>
                <w:b/>
                <w:sz w:val="23"/>
                <w:szCs w:val="23"/>
              </w:rPr>
              <w:t xml:space="preserve"> </w:t>
            </w:r>
            <w:r w:rsidRPr="00261F69">
              <w:rPr>
                <w:rFonts w:ascii="Arial" w:hAnsi="Arial" w:cs="Arial"/>
                <w:b/>
                <w:sz w:val="23"/>
                <w:szCs w:val="23"/>
              </w:rPr>
              <w:t>/</w:t>
            </w:r>
            <w:r w:rsidR="00261F69">
              <w:rPr>
                <w:rFonts w:ascii="Arial" w:hAnsi="Arial" w:cs="Arial"/>
                <w:b/>
                <w:sz w:val="23"/>
                <w:szCs w:val="23"/>
              </w:rPr>
              <w:t xml:space="preserve"> </w:t>
            </w:r>
            <w:r w:rsidRPr="00261F69">
              <w:rPr>
                <w:rFonts w:ascii="Arial" w:hAnsi="Arial" w:cs="Arial"/>
                <w:b/>
                <w:sz w:val="23"/>
                <w:szCs w:val="23"/>
              </w:rPr>
              <w:t>Statistics</w:t>
            </w:r>
            <w:r w:rsidR="00261F69">
              <w:rPr>
                <w:rFonts w:ascii="Arial" w:hAnsi="Arial" w:cs="Arial"/>
                <w:b/>
                <w:sz w:val="23"/>
                <w:szCs w:val="23"/>
              </w:rPr>
              <w:t xml:space="preserve"> </w:t>
            </w:r>
            <w:r w:rsidRPr="00261F69">
              <w:rPr>
                <w:rFonts w:ascii="Arial" w:hAnsi="Arial" w:cs="Arial"/>
                <w:b/>
                <w:sz w:val="23"/>
                <w:szCs w:val="23"/>
              </w:rPr>
              <w:t>/</w:t>
            </w:r>
            <w:r w:rsidR="00261F69">
              <w:rPr>
                <w:rFonts w:ascii="Arial" w:hAnsi="Arial" w:cs="Arial"/>
                <w:b/>
                <w:sz w:val="23"/>
                <w:szCs w:val="23"/>
              </w:rPr>
              <w:t xml:space="preserve"> </w:t>
            </w:r>
            <w:r w:rsidRPr="00261F69">
              <w:rPr>
                <w:rFonts w:ascii="Arial" w:hAnsi="Arial" w:cs="Arial"/>
                <w:b/>
                <w:sz w:val="23"/>
                <w:szCs w:val="23"/>
              </w:rPr>
              <w:t>Publications</w:t>
            </w:r>
            <w:r w:rsidR="00261F69">
              <w:rPr>
                <w:rFonts w:ascii="Arial" w:hAnsi="Arial" w:cs="Arial"/>
                <w:b/>
                <w:sz w:val="23"/>
                <w:szCs w:val="23"/>
              </w:rPr>
              <w:t xml:space="preserve"> </w:t>
            </w:r>
            <w:r w:rsidRPr="00261F69">
              <w:rPr>
                <w:rFonts w:ascii="Arial" w:hAnsi="Arial" w:cs="Arial"/>
                <w:b/>
                <w:sz w:val="23"/>
                <w:szCs w:val="23"/>
              </w:rPr>
              <w:t>/</w:t>
            </w:r>
            <w:r w:rsidR="00261F69">
              <w:rPr>
                <w:rFonts w:ascii="Arial" w:hAnsi="Arial" w:cs="Arial"/>
                <w:b/>
                <w:sz w:val="23"/>
                <w:szCs w:val="23"/>
              </w:rPr>
              <w:t xml:space="preserve"> </w:t>
            </w:r>
            <w:r w:rsidRPr="00261F69">
              <w:rPr>
                <w:rFonts w:ascii="Arial" w:hAnsi="Arial" w:cs="Arial"/>
                <w:b/>
                <w:sz w:val="23"/>
                <w:szCs w:val="23"/>
              </w:rPr>
              <w:t>Other methods</w:t>
            </w:r>
            <w:r w:rsidR="00DC7ABF" w:rsidRPr="00261F69">
              <w:rPr>
                <w:rFonts w:ascii="Arial" w:hAnsi="Arial" w:cs="Arial"/>
                <w:b/>
                <w:sz w:val="23"/>
                <w:szCs w:val="23"/>
              </w:rPr>
              <w:t xml:space="preserve">. </w:t>
            </w:r>
          </w:p>
          <w:p w14:paraId="5B407351" w14:textId="4E8B281C" w:rsidR="00A36F31" w:rsidRDefault="00A36F31" w:rsidP="00261F69">
            <w:pPr>
              <w:ind w:left="572"/>
              <w:rPr>
                <w:rFonts w:ascii="Arial" w:hAnsi="Arial" w:cs="Arial"/>
                <w:b/>
                <w:sz w:val="23"/>
                <w:szCs w:val="23"/>
              </w:rPr>
            </w:pPr>
            <w:r w:rsidRPr="00261F69">
              <w:rPr>
                <w:rFonts w:ascii="Arial" w:hAnsi="Arial" w:cs="Arial"/>
                <w:b/>
                <w:sz w:val="23"/>
                <w:szCs w:val="23"/>
              </w:rPr>
              <w:t xml:space="preserve">Please provide details: </w:t>
            </w:r>
          </w:p>
          <w:p w14:paraId="4B8EA17F" w14:textId="39D6717C" w:rsidR="009A5FA1" w:rsidRDefault="009A5FA1" w:rsidP="00261F69">
            <w:pPr>
              <w:ind w:left="572"/>
              <w:rPr>
                <w:rFonts w:ascii="Arial" w:hAnsi="Arial" w:cs="Arial"/>
                <w:b/>
                <w:sz w:val="23"/>
                <w:szCs w:val="23"/>
              </w:rPr>
            </w:pPr>
          </w:p>
          <w:p w14:paraId="72CC6E8C" w14:textId="2979A391" w:rsidR="009A5FA1" w:rsidRPr="009A5FA1" w:rsidRDefault="009A5FA1" w:rsidP="00261F69">
            <w:pPr>
              <w:ind w:left="572"/>
              <w:rPr>
                <w:rFonts w:ascii="Arial" w:hAnsi="Arial" w:cs="Arial"/>
                <w:sz w:val="23"/>
                <w:szCs w:val="23"/>
              </w:rPr>
            </w:pPr>
            <w:r w:rsidRPr="009A5FA1">
              <w:rPr>
                <w:rFonts w:ascii="Arial" w:hAnsi="Arial" w:cs="Arial"/>
                <w:sz w:val="23"/>
                <w:szCs w:val="23"/>
              </w:rPr>
              <w:t>Ongoing engagement and consultation process</w:t>
            </w:r>
            <w:r>
              <w:rPr>
                <w:rFonts w:ascii="Arial" w:hAnsi="Arial" w:cs="Arial"/>
                <w:sz w:val="23"/>
                <w:szCs w:val="23"/>
              </w:rPr>
              <w:t xml:space="preserve"> with key stakeholders</w:t>
            </w:r>
          </w:p>
          <w:p w14:paraId="5B407352" w14:textId="77777777" w:rsidR="00261F69" w:rsidRPr="00261F69" w:rsidRDefault="00261F69" w:rsidP="00261F69">
            <w:pPr>
              <w:ind w:left="572"/>
              <w:rPr>
                <w:rFonts w:ascii="Arial" w:hAnsi="Arial" w:cs="Arial"/>
                <w:sz w:val="23"/>
                <w:szCs w:val="23"/>
              </w:rPr>
            </w:pPr>
          </w:p>
        </w:tc>
      </w:tr>
      <w:tr w:rsidR="00CA209A" w:rsidRPr="00A36F31" w14:paraId="5B407356" w14:textId="77777777" w:rsidTr="00313D5A">
        <w:tc>
          <w:tcPr>
            <w:tcW w:w="15983" w:type="dxa"/>
            <w:gridSpan w:val="4"/>
          </w:tcPr>
          <w:p w14:paraId="5B407354" w14:textId="0AFBDA87" w:rsidR="00CA209A" w:rsidRDefault="00261F69" w:rsidP="004351B5">
            <w:pPr>
              <w:spacing w:before="20"/>
              <w:rPr>
                <w:rFonts w:ascii="Arial" w:hAnsi="Arial" w:cs="Arial"/>
                <w:b/>
                <w:sz w:val="23"/>
                <w:szCs w:val="23"/>
              </w:rPr>
            </w:pPr>
            <w:r>
              <w:rPr>
                <w:rFonts w:ascii="Arial" w:hAnsi="Arial" w:cs="Arial"/>
                <w:b/>
                <w:sz w:val="23"/>
                <w:szCs w:val="23"/>
              </w:rPr>
              <w:t>3C</w:t>
            </w:r>
            <w:r w:rsidR="00A36F31" w:rsidRPr="00261F69">
              <w:rPr>
                <w:rFonts w:ascii="Arial" w:hAnsi="Arial" w:cs="Arial"/>
                <w:b/>
                <w:sz w:val="23"/>
                <w:szCs w:val="23"/>
              </w:rPr>
              <w:t xml:space="preserve">. </w:t>
            </w:r>
            <w:r>
              <w:rPr>
                <w:rFonts w:ascii="Arial" w:hAnsi="Arial" w:cs="Arial"/>
                <w:b/>
                <w:sz w:val="23"/>
                <w:szCs w:val="23"/>
              </w:rPr>
              <w:t xml:space="preserve">  </w:t>
            </w:r>
            <w:r w:rsidR="00A36F31" w:rsidRPr="00261F69">
              <w:rPr>
                <w:rFonts w:ascii="Arial" w:hAnsi="Arial" w:cs="Arial"/>
                <w:b/>
                <w:sz w:val="23"/>
                <w:szCs w:val="23"/>
              </w:rPr>
              <w:t>What social and economic needs of the people in ru</w:t>
            </w:r>
            <w:r>
              <w:rPr>
                <w:rFonts w:ascii="Arial" w:hAnsi="Arial" w:cs="Arial"/>
                <w:b/>
                <w:sz w:val="23"/>
                <w:szCs w:val="23"/>
              </w:rPr>
              <w:t>ral areas have been identified?</w:t>
            </w:r>
          </w:p>
          <w:p w14:paraId="5C41A485" w14:textId="6B547DDF" w:rsidR="002F6215" w:rsidRDefault="002F6215" w:rsidP="002F6215">
            <w:pPr>
              <w:spacing w:before="20"/>
              <w:ind w:left="720"/>
              <w:rPr>
                <w:rFonts w:ascii="Arial" w:hAnsi="Arial" w:cs="Arial"/>
                <w:sz w:val="24"/>
                <w:szCs w:val="24"/>
              </w:rPr>
            </w:pPr>
            <w:r w:rsidRPr="002F6215">
              <w:rPr>
                <w:rFonts w:ascii="Arial" w:hAnsi="Arial" w:cs="Arial"/>
                <w:sz w:val="24"/>
                <w:szCs w:val="24"/>
              </w:rPr>
              <w:t>Positive impact: Use of virtual consultations should have a positive impact upon people who reside in rural areas economically as the consultations can take place at home obviating the need for travel to clinics and the associated transport and parking cost</w:t>
            </w:r>
          </w:p>
          <w:p w14:paraId="236DD078" w14:textId="77777777" w:rsidR="002F6215" w:rsidRPr="002F6215" w:rsidRDefault="002F6215" w:rsidP="002F6215">
            <w:pPr>
              <w:spacing w:before="20"/>
              <w:ind w:left="720"/>
              <w:rPr>
                <w:rFonts w:ascii="Arial" w:hAnsi="Arial" w:cs="Arial"/>
                <w:sz w:val="24"/>
                <w:szCs w:val="24"/>
              </w:rPr>
            </w:pPr>
          </w:p>
          <w:p w14:paraId="7AFB1520" w14:textId="5D516419" w:rsidR="002F6215" w:rsidRPr="002F6215" w:rsidRDefault="002F6215" w:rsidP="002F6215">
            <w:pPr>
              <w:spacing w:before="20"/>
              <w:ind w:left="720"/>
              <w:rPr>
                <w:rFonts w:ascii="Arial" w:hAnsi="Arial" w:cs="Arial"/>
                <w:sz w:val="24"/>
                <w:szCs w:val="24"/>
              </w:rPr>
            </w:pPr>
            <w:r w:rsidRPr="002F6215">
              <w:rPr>
                <w:rFonts w:ascii="Arial" w:hAnsi="Arial" w:cs="Arial"/>
                <w:sz w:val="24"/>
                <w:szCs w:val="24"/>
              </w:rPr>
              <w:t>Negative impact: Inability to access virtual consultations due to lack of, or poor connectivity, to mobile/broadband services</w:t>
            </w:r>
          </w:p>
          <w:p w14:paraId="5B407355" w14:textId="77777777" w:rsidR="00261F69" w:rsidRPr="00261F69" w:rsidRDefault="00261F69" w:rsidP="00261F69">
            <w:pPr>
              <w:ind w:left="572"/>
              <w:rPr>
                <w:rFonts w:ascii="Arial" w:hAnsi="Arial" w:cs="Arial"/>
                <w:sz w:val="23"/>
                <w:szCs w:val="23"/>
              </w:rPr>
            </w:pPr>
          </w:p>
        </w:tc>
      </w:tr>
      <w:tr w:rsidR="00CA209A" w:rsidRPr="00A36F31" w14:paraId="5B407359" w14:textId="77777777" w:rsidTr="00313D5A">
        <w:tc>
          <w:tcPr>
            <w:tcW w:w="15983" w:type="dxa"/>
            <w:gridSpan w:val="4"/>
          </w:tcPr>
          <w:p w14:paraId="5B407357" w14:textId="1BD1186E" w:rsidR="00CA209A" w:rsidRDefault="00261F69" w:rsidP="004351B5">
            <w:pPr>
              <w:spacing w:before="20"/>
              <w:rPr>
                <w:rFonts w:ascii="Arial" w:hAnsi="Arial" w:cs="Arial"/>
                <w:b/>
                <w:sz w:val="23"/>
                <w:szCs w:val="23"/>
              </w:rPr>
            </w:pPr>
            <w:r>
              <w:rPr>
                <w:rFonts w:ascii="Arial" w:hAnsi="Arial" w:cs="Arial"/>
                <w:b/>
                <w:sz w:val="23"/>
                <w:szCs w:val="23"/>
              </w:rPr>
              <w:t xml:space="preserve">3D  </w:t>
            </w:r>
            <w:r w:rsidR="00A36F31" w:rsidRPr="00261F69">
              <w:rPr>
                <w:rFonts w:ascii="Arial" w:hAnsi="Arial" w:cs="Arial"/>
                <w:b/>
                <w:sz w:val="23"/>
                <w:szCs w:val="23"/>
              </w:rPr>
              <w:t xml:space="preserve"> Please explain why no</w:t>
            </w:r>
            <w:r w:rsidR="00024D5A">
              <w:rPr>
                <w:rFonts w:ascii="Arial" w:hAnsi="Arial" w:cs="Arial"/>
                <w:b/>
                <w:sz w:val="23"/>
                <w:szCs w:val="23"/>
              </w:rPr>
              <w:t xml:space="preserve"> steps were taken by the Trust </w:t>
            </w:r>
            <w:r w:rsidR="00A36F31" w:rsidRPr="00261F69">
              <w:rPr>
                <w:rFonts w:ascii="Arial" w:hAnsi="Arial" w:cs="Arial"/>
                <w:b/>
                <w:sz w:val="23"/>
                <w:szCs w:val="23"/>
              </w:rPr>
              <w:t>to identify the social and economic needs of people in rural areas?</w:t>
            </w:r>
          </w:p>
          <w:p w14:paraId="3FA2F05A" w14:textId="68EB95F8" w:rsidR="002F6215" w:rsidRPr="002F6215" w:rsidRDefault="002F6215" w:rsidP="002F6215">
            <w:pPr>
              <w:spacing w:before="20"/>
              <w:ind w:left="720"/>
              <w:rPr>
                <w:rFonts w:ascii="Arial" w:hAnsi="Arial" w:cs="Arial"/>
                <w:b/>
                <w:sz w:val="24"/>
                <w:szCs w:val="24"/>
              </w:rPr>
            </w:pPr>
          </w:p>
          <w:p w14:paraId="62F488EA" w14:textId="77777777" w:rsidR="002F6215" w:rsidRPr="002F6215" w:rsidRDefault="002F6215" w:rsidP="002F6215">
            <w:pPr>
              <w:spacing w:before="20"/>
              <w:ind w:left="720"/>
              <w:rPr>
                <w:rFonts w:ascii="Arial" w:hAnsi="Arial" w:cs="Arial"/>
                <w:sz w:val="24"/>
                <w:szCs w:val="24"/>
              </w:rPr>
            </w:pPr>
            <w:r w:rsidRPr="002F6215">
              <w:rPr>
                <w:rFonts w:ascii="Arial" w:hAnsi="Arial" w:cs="Arial"/>
                <w:sz w:val="24"/>
                <w:szCs w:val="24"/>
              </w:rPr>
              <w:t>N/A – issues identified through research, surveys, feedback events and appropriate mitigation included in the virtual clinics protocol e.g. offering choice</w:t>
            </w:r>
          </w:p>
          <w:p w14:paraId="30E52CCD" w14:textId="77777777" w:rsidR="002F6215" w:rsidRDefault="002F6215" w:rsidP="004351B5">
            <w:pPr>
              <w:spacing w:before="20"/>
              <w:rPr>
                <w:rFonts w:ascii="Arial" w:hAnsi="Arial" w:cs="Arial"/>
                <w:b/>
                <w:sz w:val="23"/>
                <w:szCs w:val="23"/>
              </w:rPr>
            </w:pPr>
          </w:p>
          <w:p w14:paraId="5B407358" w14:textId="77777777" w:rsidR="00261F69" w:rsidRPr="00261F69" w:rsidRDefault="00261F69" w:rsidP="00261F69">
            <w:pPr>
              <w:ind w:left="572"/>
              <w:rPr>
                <w:rFonts w:ascii="Arial" w:hAnsi="Arial" w:cs="Arial"/>
                <w:sz w:val="23"/>
                <w:szCs w:val="23"/>
              </w:rPr>
            </w:pPr>
          </w:p>
        </w:tc>
      </w:tr>
      <w:tr w:rsidR="00CA209A" w:rsidRPr="00A36F31" w14:paraId="5B40735B" w14:textId="77777777" w:rsidTr="00313D5A">
        <w:tc>
          <w:tcPr>
            <w:tcW w:w="15983" w:type="dxa"/>
            <w:gridSpan w:val="4"/>
            <w:shd w:val="clear" w:color="auto" w:fill="95B3D7" w:themeFill="accent1" w:themeFillTint="99"/>
          </w:tcPr>
          <w:p w14:paraId="5B40735A" w14:textId="77777777" w:rsidR="00CA209A" w:rsidRPr="00A36F31" w:rsidRDefault="00A36F31" w:rsidP="00006F7B">
            <w:pPr>
              <w:rPr>
                <w:rFonts w:ascii="Arial" w:hAnsi="Arial" w:cs="Arial"/>
                <w:b/>
                <w:sz w:val="28"/>
                <w:szCs w:val="28"/>
              </w:rPr>
            </w:pPr>
            <w:r w:rsidRPr="00A36F31">
              <w:rPr>
                <w:rFonts w:ascii="Arial" w:hAnsi="Arial" w:cs="Arial"/>
                <w:b/>
                <w:sz w:val="28"/>
                <w:szCs w:val="28"/>
              </w:rPr>
              <w:t>SECTION 4 - Considering  Social and Economic Needs of Persons in Rural Areas</w:t>
            </w:r>
          </w:p>
        </w:tc>
      </w:tr>
      <w:tr w:rsidR="00CA209A" w:rsidRPr="00A36F31" w14:paraId="5B40735F" w14:textId="77777777" w:rsidTr="00313D5A">
        <w:trPr>
          <w:trHeight w:val="383"/>
        </w:trPr>
        <w:tc>
          <w:tcPr>
            <w:tcW w:w="15983" w:type="dxa"/>
            <w:gridSpan w:val="4"/>
          </w:tcPr>
          <w:p w14:paraId="5B40735C" w14:textId="77777777" w:rsidR="00A36F31" w:rsidRDefault="00261F69" w:rsidP="004351B5">
            <w:pPr>
              <w:spacing w:before="20"/>
              <w:rPr>
                <w:rFonts w:ascii="Arial" w:hAnsi="Arial" w:cs="Arial"/>
                <w:b/>
                <w:sz w:val="23"/>
                <w:szCs w:val="23"/>
              </w:rPr>
            </w:pPr>
            <w:r w:rsidRPr="00261F69">
              <w:rPr>
                <w:rFonts w:ascii="Arial" w:hAnsi="Arial" w:cs="Arial"/>
                <w:b/>
                <w:sz w:val="23"/>
                <w:szCs w:val="23"/>
              </w:rPr>
              <w:t>4A</w:t>
            </w:r>
            <w:r w:rsidR="00A36F31" w:rsidRPr="00261F69">
              <w:rPr>
                <w:rFonts w:ascii="Arial" w:hAnsi="Arial" w:cs="Arial"/>
                <w:b/>
                <w:sz w:val="23"/>
                <w:szCs w:val="23"/>
              </w:rPr>
              <w:t xml:space="preserve">. </w:t>
            </w:r>
            <w:r w:rsidRPr="00261F69">
              <w:rPr>
                <w:rFonts w:ascii="Arial" w:hAnsi="Arial" w:cs="Arial"/>
                <w:b/>
                <w:sz w:val="23"/>
                <w:szCs w:val="23"/>
              </w:rPr>
              <w:t xml:space="preserve">  </w:t>
            </w:r>
            <w:r w:rsidR="00A36F31" w:rsidRPr="00261F69">
              <w:rPr>
                <w:rFonts w:ascii="Arial" w:hAnsi="Arial" w:cs="Arial"/>
                <w:b/>
                <w:sz w:val="23"/>
                <w:szCs w:val="23"/>
              </w:rPr>
              <w:t>What issues were considered in relation to the social and economic needs of people in rural areas?</w:t>
            </w:r>
          </w:p>
          <w:p w14:paraId="21CED750" w14:textId="77777777" w:rsidR="002F6215" w:rsidRDefault="002F6215" w:rsidP="004351B5">
            <w:pPr>
              <w:ind w:left="572"/>
              <w:rPr>
                <w:rFonts w:ascii="Arial" w:hAnsi="Arial" w:cs="Arial"/>
                <w:sz w:val="23"/>
                <w:szCs w:val="23"/>
              </w:rPr>
            </w:pPr>
          </w:p>
          <w:p w14:paraId="34C240B3" w14:textId="77A20632" w:rsidR="009A5FA1" w:rsidRDefault="002F6215" w:rsidP="004351B5">
            <w:pPr>
              <w:ind w:left="572"/>
              <w:rPr>
                <w:rFonts w:ascii="Arial" w:hAnsi="Arial" w:cs="Arial"/>
                <w:sz w:val="23"/>
                <w:szCs w:val="23"/>
              </w:rPr>
            </w:pPr>
            <w:r w:rsidRPr="002F6215">
              <w:rPr>
                <w:rFonts w:ascii="Arial" w:hAnsi="Arial" w:cs="Arial"/>
                <w:sz w:val="23"/>
                <w:szCs w:val="23"/>
              </w:rPr>
              <w:t>Accessibility of virtual consultations</w:t>
            </w:r>
            <w:r>
              <w:rPr>
                <w:rFonts w:ascii="Arial" w:hAnsi="Arial" w:cs="Arial"/>
                <w:sz w:val="23"/>
                <w:szCs w:val="23"/>
              </w:rPr>
              <w:t xml:space="preserve"> - </w:t>
            </w:r>
            <w:r w:rsidR="009A5FA1" w:rsidRPr="009A5FA1">
              <w:rPr>
                <w:rFonts w:ascii="Arial" w:hAnsi="Arial" w:cs="Arial"/>
                <w:sz w:val="23"/>
                <w:szCs w:val="23"/>
              </w:rPr>
              <w:t>A key aspect of the guidance acknowledges that each service area should define its inclusion and exclusion criteria for virtual consultations based on clinical judgement applied on an individual basis for each patient mindful of professional standards, patient safety and outcomes, equality</w:t>
            </w:r>
            <w:r w:rsidR="009A5FA1">
              <w:rPr>
                <w:rFonts w:ascii="Arial" w:hAnsi="Arial" w:cs="Arial"/>
                <w:sz w:val="23"/>
                <w:szCs w:val="23"/>
              </w:rPr>
              <w:t xml:space="preserve">, </w:t>
            </w:r>
            <w:r w:rsidR="009A5FA1" w:rsidRPr="009A5FA1">
              <w:rPr>
                <w:rFonts w:ascii="Arial" w:hAnsi="Arial" w:cs="Arial"/>
                <w:sz w:val="23"/>
                <w:szCs w:val="23"/>
              </w:rPr>
              <w:t xml:space="preserve">human rights </w:t>
            </w:r>
            <w:r w:rsidR="009A5FA1">
              <w:rPr>
                <w:rFonts w:ascii="Arial" w:hAnsi="Arial" w:cs="Arial"/>
                <w:sz w:val="23"/>
                <w:szCs w:val="23"/>
              </w:rPr>
              <w:t xml:space="preserve">and rural </w:t>
            </w:r>
            <w:r w:rsidR="009A5FA1" w:rsidRPr="009A5FA1">
              <w:rPr>
                <w:rFonts w:ascii="Arial" w:hAnsi="Arial" w:cs="Arial"/>
                <w:sz w:val="23"/>
                <w:szCs w:val="23"/>
              </w:rPr>
              <w:t xml:space="preserve">considerations, capacity and consent issues and the informed choice of the patient.  </w:t>
            </w:r>
          </w:p>
          <w:p w14:paraId="5B40735E" w14:textId="77777777" w:rsidR="00261F69" w:rsidRPr="00261F69" w:rsidRDefault="00261F69" w:rsidP="004351B5">
            <w:pPr>
              <w:ind w:left="572"/>
              <w:rPr>
                <w:rFonts w:ascii="Arial" w:hAnsi="Arial" w:cs="Arial"/>
                <w:sz w:val="23"/>
                <w:szCs w:val="23"/>
              </w:rPr>
            </w:pPr>
          </w:p>
        </w:tc>
      </w:tr>
      <w:tr w:rsidR="00A36F31" w:rsidRPr="00A36F31" w14:paraId="5B407361" w14:textId="77777777" w:rsidTr="00313D5A">
        <w:trPr>
          <w:trHeight w:val="382"/>
        </w:trPr>
        <w:tc>
          <w:tcPr>
            <w:tcW w:w="15983" w:type="dxa"/>
            <w:gridSpan w:val="4"/>
            <w:shd w:val="clear" w:color="auto" w:fill="95B3D7" w:themeFill="accent1" w:themeFillTint="99"/>
          </w:tcPr>
          <w:p w14:paraId="5B407360" w14:textId="77777777" w:rsidR="00A36F31" w:rsidRPr="00455198" w:rsidRDefault="00A36F31" w:rsidP="00A36F31">
            <w:pPr>
              <w:rPr>
                <w:rFonts w:ascii="Arial" w:hAnsi="Arial" w:cs="Arial"/>
                <w:b/>
                <w:sz w:val="28"/>
                <w:szCs w:val="28"/>
              </w:rPr>
            </w:pPr>
            <w:r w:rsidRPr="00455198">
              <w:rPr>
                <w:rFonts w:ascii="Arial" w:hAnsi="Arial" w:cs="Arial"/>
                <w:b/>
                <w:bCs/>
                <w:sz w:val="28"/>
                <w:szCs w:val="28"/>
              </w:rPr>
              <w:t>SECTION 5 - Influencing the Policy, Strategy, Plan or Public Service</w:t>
            </w:r>
          </w:p>
        </w:tc>
      </w:tr>
      <w:tr w:rsidR="00A36F31" w:rsidRPr="00A36F31" w14:paraId="5B407365" w14:textId="77777777" w:rsidTr="00313D5A">
        <w:trPr>
          <w:trHeight w:val="381"/>
        </w:trPr>
        <w:tc>
          <w:tcPr>
            <w:tcW w:w="15983" w:type="dxa"/>
            <w:gridSpan w:val="4"/>
            <w:shd w:val="clear" w:color="auto" w:fill="FFFFFF" w:themeFill="background1"/>
          </w:tcPr>
          <w:p w14:paraId="5B407362" w14:textId="77777777" w:rsidR="00B17D65" w:rsidRDefault="00A36F31" w:rsidP="004351B5">
            <w:pPr>
              <w:spacing w:before="20"/>
              <w:rPr>
                <w:rFonts w:ascii="Arial" w:hAnsi="Arial" w:cs="Arial"/>
                <w:b/>
                <w:sz w:val="23"/>
                <w:szCs w:val="23"/>
              </w:rPr>
            </w:pPr>
            <w:r w:rsidRPr="00261F69">
              <w:rPr>
                <w:rFonts w:ascii="Arial" w:hAnsi="Arial" w:cs="Arial"/>
                <w:b/>
                <w:sz w:val="23"/>
                <w:szCs w:val="23"/>
              </w:rPr>
              <w:t>5A.</w:t>
            </w:r>
            <w:r w:rsidR="00261F69">
              <w:rPr>
                <w:rFonts w:ascii="Arial" w:hAnsi="Arial" w:cs="Arial"/>
                <w:b/>
                <w:sz w:val="23"/>
                <w:szCs w:val="23"/>
              </w:rPr>
              <w:t xml:space="preserve">  </w:t>
            </w:r>
            <w:r w:rsidRPr="00261F69">
              <w:rPr>
                <w:rFonts w:ascii="Arial" w:hAnsi="Arial" w:cs="Arial"/>
                <w:b/>
                <w:sz w:val="23"/>
                <w:szCs w:val="23"/>
              </w:rPr>
              <w:t xml:space="preserve"> Ha</w:t>
            </w:r>
            <w:r w:rsidR="006C66EF" w:rsidRPr="00261F69">
              <w:rPr>
                <w:rFonts w:ascii="Arial" w:hAnsi="Arial" w:cs="Arial"/>
                <w:b/>
                <w:sz w:val="23"/>
                <w:szCs w:val="23"/>
              </w:rPr>
              <w:t>s</w:t>
            </w:r>
            <w:r w:rsidRPr="00261F69">
              <w:rPr>
                <w:rFonts w:ascii="Arial" w:hAnsi="Arial" w:cs="Arial"/>
                <w:b/>
                <w:sz w:val="23"/>
                <w:szCs w:val="23"/>
              </w:rPr>
              <w:t xml:space="preserve"> the policy, strategy, </w:t>
            </w:r>
            <w:r w:rsidR="006C66EF" w:rsidRPr="00261F69">
              <w:rPr>
                <w:rFonts w:ascii="Arial" w:hAnsi="Arial" w:cs="Arial"/>
                <w:b/>
                <w:sz w:val="23"/>
                <w:szCs w:val="23"/>
              </w:rPr>
              <w:t xml:space="preserve">plan or public service been changed by consideration of </w:t>
            </w:r>
            <w:r w:rsidRPr="00261F69">
              <w:rPr>
                <w:rFonts w:ascii="Arial" w:hAnsi="Arial" w:cs="Arial"/>
                <w:b/>
                <w:sz w:val="23"/>
                <w:szCs w:val="23"/>
              </w:rPr>
              <w:t>the rural needs identified?</w:t>
            </w:r>
          </w:p>
          <w:p w14:paraId="5B407363" w14:textId="7BDFE5CE" w:rsidR="00261F69" w:rsidRPr="00061E53" w:rsidRDefault="00D5519D" w:rsidP="004351B5">
            <w:pPr>
              <w:spacing w:before="40"/>
              <w:ind w:left="572"/>
              <w:rPr>
                <w:rFonts w:ascii="Arial" w:hAnsi="Arial" w:cs="Arial"/>
                <w:sz w:val="23"/>
                <w:szCs w:val="23"/>
              </w:rPr>
            </w:pPr>
            <w:r>
              <w:rPr>
                <w:rFonts w:ascii="Arial" w:hAnsi="Arial" w:cs="Arial"/>
                <w:b/>
                <w:noProof/>
                <w:sz w:val="23"/>
                <w:szCs w:val="23"/>
                <w:lang w:eastAsia="en-GB"/>
              </w:rPr>
              <mc:AlternateContent>
                <mc:Choice Requires="wps">
                  <w:drawing>
                    <wp:anchor distT="0" distB="0" distL="114300" distR="114300" simplePos="0" relativeHeight="251666432" behindDoc="0" locked="0" layoutInCell="1" allowOverlap="1" wp14:anchorId="5B407391" wp14:editId="5B407392">
                      <wp:simplePos x="0" y="0"/>
                      <wp:positionH relativeFrom="column">
                        <wp:posOffset>1237615</wp:posOffset>
                      </wp:positionH>
                      <wp:positionV relativeFrom="paragraph">
                        <wp:posOffset>10795</wp:posOffset>
                      </wp:positionV>
                      <wp:extent cx="200025" cy="200025"/>
                      <wp:effectExtent l="0" t="0" r="28575" b="28575"/>
                      <wp:wrapNone/>
                      <wp:docPr id="12" name="Rectangle 12"/>
                      <wp:cNvGraphicFramePr/>
                      <a:graphic xmlns:a="http://schemas.openxmlformats.org/drawingml/2006/main">
                        <a:graphicData uri="http://schemas.microsoft.com/office/word/2010/wordprocessingShape">
                          <wps:wsp>
                            <wps:cNvSpPr/>
                            <wps:spPr>
                              <a:xfrm>
                                <a:off x="0" y="0"/>
                                <a:ext cx="200025" cy="2000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AACDD8" id="Rectangle 12" o:spid="_x0000_s1026" style="position:absolute;margin-left:97.45pt;margin-top:.85pt;width:15.75pt;height:15.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" fillcolor="white [3201]" strokecolor="black [3200]" strokeweight="2pt"/>
                  </w:pict>
                </mc:Fallback>
              </mc:AlternateContent>
            </w:r>
            <w:r>
              <w:rPr>
                <w:rFonts w:ascii="Arial" w:hAnsi="Arial" w:cs="Arial"/>
                <w:b/>
                <w:noProof/>
                <w:sz w:val="23"/>
                <w:szCs w:val="23"/>
                <w:lang w:eastAsia="en-GB"/>
              </w:rPr>
              <mc:AlternateContent>
                <mc:Choice Requires="wps">
                  <w:drawing>
                    <wp:anchor distT="0" distB="0" distL="114300" distR="114300" simplePos="0" relativeHeight="251671552" behindDoc="0" locked="0" layoutInCell="1" allowOverlap="1" wp14:anchorId="5B407393" wp14:editId="5B407394">
                      <wp:simplePos x="0" y="0"/>
                      <wp:positionH relativeFrom="column">
                        <wp:posOffset>669294</wp:posOffset>
                      </wp:positionH>
                      <wp:positionV relativeFrom="paragraph">
                        <wp:posOffset>11859</wp:posOffset>
                      </wp:positionV>
                      <wp:extent cx="200025" cy="20002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200025" cy="2000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09CED6" id="Rectangle 2" o:spid="_x0000_s1026" style="position:absolute;margin-left:52.7pt;margin-top:.95pt;width:15.75pt;height:15.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" fillcolor="white [3201]" strokecolor="black [3200]" strokeweight="2pt"/>
                  </w:pict>
                </mc:Fallback>
              </mc:AlternateContent>
            </w:r>
            <w:r w:rsidR="004351B5" w:rsidRPr="00261F69">
              <w:rPr>
                <w:rFonts w:ascii="Arial" w:hAnsi="Arial" w:cs="Arial"/>
                <w:b/>
                <w:sz w:val="23"/>
                <w:szCs w:val="23"/>
              </w:rPr>
              <w:t xml:space="preserve">Yes </w:t>
            </w:r>
            <w:r w:rsidR="004351B5">
              <w:rPr>
                <w:rFonts w:ascii="Arial" w:hAnsi="Arial" w:cs="Arial"/>
                <w:b/>
                <w:sz w:val="23"/>
                <w:szCs w:val="23"/>
              </w:rPr>
              <w:t xml:space="preserve">      </w:t>
            </w:r>
            <w:r>
              <w:rPr>
                <w:rFonts w:ascii="Arial" w:hAnsi="Arial" w:cs="Arial"/>
                <w:b/>
                <w:sz w:val="23"/>
                <w:szCs w:val="23"/>
              </w:rPr>
              <w:t xml:space="preserve">  </w:t>
            </w:r>
            <w:r w:rsidR="004351B5" w:rsidRPr="00261F69">
              <w:rPr>
                <w:rFonts w:ascii="Arial" w:hAnsi="Arial" w:cs="Arial"/>
                <w:b/>
                <w:sz w:val="23"/>
                <w:szCs w:val="23"/>
              </w:rPr>
              <w:t>No</w:t>
            </w:r>
            <w:r w:rsidR="004351B5">
              <w:rPr>
                <w:rFonts w:ascii="Arial" w:hAnsi="Arial" w:cs="Arial"/>
                <w:b/>
                <w:sz w:val="23"/>
                <w:szCs w:val="23"/>
              </w:rPr>
              <w:t xml:space="preserve">         </w:t>
            </w:r>
            <w:r w:rsidR="004351B5" w:rsidRPr="00061E53">
              <w:rPr>
                <w:rFonts w:ascii="Arial" w:hAnsi="Arial" w:cs="Arial"/>
                <w:b/>
                <w:sz w:val="23"/>
                <w:szCs w:val="23"/>
              </w:rPr>
              <w:t>if the response is NO, GO TO Section 5C</w:t>
            </w:r>
            <w:r w:rsidR="003068F2">
              <w:rPr>
                <w:rFonts w:ascii="Arial" w:hAnsi="Arial" w:cs="Arial"/>
                <w:b/>
                <w:sz w:val="23"/>
                <w:szCs w:val="23"/>
              </w:rPr>
              <w:t xml:space="preserve">   </w:t>
            </w:r>
            <w:r w:rsidR="003068F2">
              <w:rPr>
                <w:rFonts w:ascii="Arial" w:hAnsi="Arial" w:cs="Arial"/>
                <w:sz w:val="24"/>
                <w:szCs w:val="24"/>
              </w:rPr>
              <w:t>YES</w:t>
            </w:r>
          </w:p>
          <w:p w14:paraId="5B407364" w14:textId="77777777" w:rsidR="00261F69" w:rsidRPr="00261F69" w:rsidRDefault="00261F69" w:rsidP="004351B5">
            <w:pPr>
              <w:spacing w:before="40"/>
              <w:ind w:left="572"/>
              <w:rPr>
                <w:rFonts w:ascii="Arial" w:hAnsi="Arial" w:cs="Arial"/>
                <w:sz w:val="23"/>
                <w:szCs w:val="23"/>
              </w:rPr>
            </w:pPr>
          </w:p>
        </w:tc>
      </w:tr>
      <w:tr w:rsidR="00B17D65" w:rsidRPr="00A36F31" w14:paraId="5B407368" w14:textId="77777777" w:rsidTr="00313D5A">
        <w:trPr>
          <w:trHeight w:val="378"/>
        </w:trPr>
        <w:tc>
          <w:tcPr>
            <w:tcW w:w="15983" w:type="dxa"/>
            <w:gridSpan w:val="4"/>
            <w:shd w:val="clear" w:color="auto" w:fill="FFFFFF" w:themeFill="background1"/>
          </w:tcPr>
          <w:p w14:paraId="5B407366" w14:textId="577FFA16" w:rsidR="00B17D65" w:rsidRDefault="00261F69" w:rsidP="004351B5">
            <w:pPr>
              <w:spacing w:before="20"/>
              <w:rPr>
                <w:rFonts w:ascii="Arial" w:hAnsi="Arial" w:cs="Arial"/>
                <w:b/>
                <w:sz w:val="23"/>
                <w:szCs w:val="23"/>
              </w:rPr>
            </w:pPr>
            <w:r>
              <w:rPr>
                <w:rFonts w:ascii="Arial" w:hAnsi="Arial" w:cs="Arial"/>
                <w:b/>
                <w:sz w:val="23"/>
                <w:szCs w:val="23"/>
              </w:rPr>
              <w:t>5B</w:t>
            </w:r>
            <w:r w:rsidR="00B17D65" w:rsidRPr="00261F69">
              <w:rPr>
                <w:rFonts w:ascii="Arial" w:hAnsi="Arial" w:cs="Arial"/>
                <w:b/>
                <w:sz w:val="23"/>
                <w:szCs w:val="23"/>
              </w:rPr>
              <w:t>.</w:t>
            </w:r>
            <w:r>
              <w:rPr>
                <w:rFonts w:ascii="Arial" w:hAnsi="Arial" w:cs="Arial"/>
                <w:b/>
                <w:sz w:val="23"/>
                <w:szCs w:val="23"/>
              </w:rPr>
              <w:t xml:space="preserve">  </w:t>
            </w:r>
            <w:r w:rsidR="00B17D65" w:rsidRPr="00261F69">
              <w:rPr>
                <w:rFonts w:ascii="Arial" w:hAnsi="Arial" w:cs="Arial"/>
                <w:b/>
                <w:sz w:val="23"/>
                <w:szCs w:val="23"/>
              </w:rPr>
              <w:t xml:space="preserve"> If yes, how have rural needs influenced the policy, strategy plan or public service?  </w:t>
            </w:r>
          </w:p>
          <w:p w14:paraId="63A9FE46" w14:textId="0B8CACEF" w:rsidR="003068F2" w:rsidRDefault="003068F2" w:rsidP="004351B5">
            <w:pPr>
              <w:spacing w:before="20"/>
              <w:rPr>
                <w:rFonts w:ascii="Arial" w:hAnsi="Arial" w:cs="Arial"/>
                <w:b/>
                <w:sz w:val="23"/>
                <w:szCs w:val="23"/>
              </w:rPr>
            </w:pPr>
          </w:p>
          <w:p w14:paraId="2ED2F6B6" w14:textId="2B0E2493" w:rsidR="003068F2" w:rsidRPr="002F6215" w:rsidRDefault="003068F2" w:rsidP="004351B5">
            <w:pPr>
              <w:spacing w:before="20"/>
              <w:rPr>
                <w:rFonts w:ascii="Arial" w:hAnsi="Arial" w:cs="Arial"/>
                <w:sz w:val="24"/>
                <w:szCs w:val="24"/>
              </w:rPr>
            </w:pPr>
            <w:r w:rsidRPr="002F6215">
              <w:rPr>
                <w:rFonts w:ascii="Arial" w:hAnsi="Arial" w:cs="Arial"/>
                <w:sz w:val="24"/>
                <w:szCs w:val="24"/>
              </w:rPr>
              <w:t xml:space="preserve">Outpatient clinics will be delivered using a blended approach to service delivery ie face to face and via virtual consultations.  Through the clinical triage process staff will be mindful of the </w:t>
            </w:r>
            <w:r w:rsidR="009A5FA1" w:rsidRPr="002F6215">
              <w:rPr>
                <w:rFonts w:ascii="Arial" w:hAnsi="Arial" w:cs="Arial"/>
                <w:sz w:val="24"/>
                <w:szCs w:val="24"/>
              </w:rPr>
              <w:t xml:space="preserve">lack of and/or poor </w:t>
            </w:r>
            <w:r w:rsidRPr="002F6215">
              <w:rPr>
                <w:rFonts w:ascii="Arial" w:hAnsi="Arial" w:cs="Arial"/>
                <w:sz w:val="24"/>
                <w:szCs w:val="24"/>
              </w:rPr>
              <w:t xml:space="preserve">IT connectivity issues </w:t>
            </w:r>
            <w:r w:rsidR="009A5FA1" w:rsidRPr="002F6215">
              <w:rPr>
                <w:rFonts w:ascii="Arial" w:hAnsi="Arial" w:cs="Arial"/>
                <w:sz w:val="24"/>
                <w:szCs w:val="24"/>
              </w:rPr>
              <w:t>that exist across many rural areas in NI.  This is particularly so for services that BHSCT deliver regionally.</w:t>
            </w:r>
          </w:p>
          <w:p w14:paraId="000C4619" w14:textId="77777777" w:rsidR="00261F69" w:rsidRPr="002F6215" w:rsidRDefault="00261F69" w:rsidP="004351B5">
            <w:pPr>
              <w:spacing w:before="20"/>
              <w:ind w:left="572"/>
              <w:rPr>
                <w:rFonts w:ascii="Arial" w:hAnsi="Arial" w:cs="Arial"/>
                <w:sz w:val="24"/>
                <w:szCs w:val="24"/>
              </w:rPr>
            </w:pPr>
          </w:p>
          <w:p w14:paraId="7DB92F06" w14:textId="77777777" w:rsidR="002F6215" w:rsidRPr="002F6215" w:rsidRDefault="002F6215" w:rsidP="002F6215">
            <w:pPr>
              <w:spacing w:before="20"/>
              <w:rPr>
                <w:rFonts w:ascii="Arial" w:hAnsi="Arial" w:cs="Arial"/>
                <w:sz w:val="24"/>
                <w:szCs w:val="24"/>
              </w:rPr>
            </w:pPr>
            <w:r w:rsidRPr="002F6215">
              <w:rPr>
                <w:rFonts w:ascii="Arial" w:hAnsi="Arial" w:cs="Arial"/>
                <w:sz w:val="24"/>
                <w:szCs w:val="24"/>
              </w:rPr>
              <w:t>Offering of choice of method of delivery upon first contact with service user, including alternative methods of delivery in virtual consultations protocol as mitigation</w:t>
            </w:r>
          </w:p>
          <w:p w14:paraId="318A16F3" w14:textId="77777777" w:rsidR="002F6215" w:rsidRDefault="002F6215" w:rsidP="004351B5">
            <w:pPr>
              <w:spacing w:before="20"/>
              <w:ind w:left="572"/>
              <w:rPr>
                <w:rFonts w:ascii="Arial" w:hAnsi="Arial" w:cs="Arial"/>
                <w:sz w:val="23"/>
                <w:szCs w:val="23"/>
              </w:rPr>
            </w:pPr>
          </w:p>
          <w:p w14:paraId="5B407367" w14:textId="71E9CDD3" w:rsidR="002F6215" w:rsidRPr="00261F69" w:rsidRDefault="002F6215" w:rsidP="004351B5">
            <w:pPr>
              <w:spacing w:before="20"/>
              <w:ind w:left="572"/>
              <w:rPr>
                <w:rFonts w:ascii="Arial" w:hAnsi="Arial" w:cs="Arial"/>
                <w:sz w:val="23"/>
                <w:szCs w:val="23"/>
              </w:rPr>
            </w:pPr>
          </w:p>
        </w:tc>
      </w:tr>
      <w:tr w:rsidR="00B17D65" w:rsidRPr="00A36F31" w14:paraId="5B40736B" w14:textId="77777777" w:rsidTr="00313D5A">
        <w:trPr>
          <w:trHeight w:val="378"/>
        </w:trPr>
        <w:tc>
          <w:tcPr>
            <w:tcW w:w="15983" w:type="dxa"/>
            <w:gridSpan w:val="4"/>
            <w:shd w:val="clear" w:color="auto" w:fill="FFFFFF" w:themeFill="background1"/>
          </w:tcPr>
          <w:p w14:paraId="5B407369" w14:textId="77777777" w:rsidR="00B17D65" w:rsidRDefault="004351B5" w:rsidP="004351B5">
            <w:pPr>
              <w:spacing w:before="20"/>
              <w:rPr>
                <w:rFonts w:ascii="Arial" w:hAnsi="Arial" w:cs="Arial"/>
                <w:b/>
                <w:sz w:val="23"/>
                <w:szCs w:val="23"/>
              </w:rPr>
            </w:pPr>
            <w:r>
              <w:rPr>
                <w:rFonts w:ascii="Arial" w:hAnsi="Arial" w:cs="Arial"/>
                <w:b/>
                <w:sz w:val="23"/>
                <w:szCs w:val="23"/>
              </w:rPr>
              <w:t>5C</w:t>
            </w:r>
            <w:r w:rsidR="00B17D65" w:rsidRPr="00261F69">
              <w:rPr>
                <w:rFonts w:ascii="Arial" w:hAnsi="Arial" w:cs="Arial"/>
                <w:b/>
                <w:sz w:val="23"/>
                <w:szCs w:val="23"/>
              </w:rPr>
              <w:t>.</w:t>
            </w:r>
            <w:r>
              <w:rPr>
                <w:rFonts w:ascii="Arial" w:hAnsi="Arial" w:cs="Arial"/>
                <w:b/>
                <w:sz w:val="23"/>
                <w:szCs w:val="23"/>
              </w:rPr>
              <w:t xml:space="preserve">  </w:t>
            </w:r>
            <w:r w:rsidR="00B17D65" w:rsidRPr="00261F69">
              <w:rPr>
                <w:rFonts w:ascii="Arial" w:hAnsi="Arial" w:cs="Arial"/>
                <w:b/>
                <w:sz w:val="23"/>
                <w:szCs w:val="23"/>
              </w:rPr>
              <w:t xml:space="preserve"> If no, why have the rural needs identified not influenced the policy, strategy, plan or public service? </w:t>
            </w:r>
          </w:p>
          <w:p w14:paraId="5B40736A" w14:textId="77777777" w:rsidR="00261F69" w:rsidRPr="00261F69" w:rsidRDefault="00261F69" w:rsidP="004351B5">
            <w:pPr>
              <w:spacing w:before="20"/>
              <w:ind w:left="572"/>
              <w:rPr>
                <w:rFonts w:ascii="Arial" w:hAnsi="Arial" w:cs="Arial"/>
                <w:sz w:val="23"/>
                <w:szCs w:val="23"/>
              </w:rPr>
            </w:pPr>
          </w:p>
        </w:tc>
      </w:tr>
      <w:tr w:rsidR="00B17D65" w:rsidRPr="00A36F31" w14:paraId="5B40736F" w14:textId="77777777" w:rsidTr="00313D5A">
        <w:trPr>
          <w:trHeight w:val="378"/>
        </w:trPr>
        <w:tc>
          <w:tcPr>
            <w:tcW w:w="15983" w:type="dxa"/>
            <w:gridSpan w:val="4"/>
            <w:shd w:val="clear" w:color="auto" w:fill="95B3D7" w:themeFill="accent1" w:themeFillTint="99"/>
          </w:tcPr>
          <w:p w14:paraId="5B40736C" w14:textId="77777777" w:rsidR="004351B5" w:rsidRDefault="004351B5" w:rsidP="00455198">
            <w:pPr>
              <w:rPr>
                <w:rFonts w:ascii="Arial" w:hAnsi="Arial" w:cs="Arial"/>
                <w:b/>
              </w:rPr>
            </w:pPr>
            <w:r>
              <w:rPr>
                <w:rFonts w:ascii="Arial" w:hAnsi="Arial" w:cs="Arial"/>
                <w:b/>
                <w:sz w:val="28"/>
              </w:rPr>
              <w:t>Section 6: Documentation</w:t>
            </w:r>
            <w:r w:rsidR="00455198">
              <w:rPr>
                <w:rFonts w:ascii="Arial" w:hAnsi="Arial" w:cs="Arial"/>
                <w:b/>
              </w:rPr>
              <w:t>:</w:t>
            </w:r>
            <w:r w:rsidR="009C5E25">
              <w:rPr>
                <w:rFonts w:ascii="Arial" w:hAnsi="Arial" w:cs="Arial"/>
                <w:b/>
              </w:rPr>
              <w:t xml:space="preserve"> </w:t>
            </w:r>
          </w:p>
          <w:p w14:paraId="5B40736D" w14:textId="77777777" w:rsidR="004351B5" w:rsidRPr="00EB6076" w:rsidRDefault="00EB6076" w:rsidP="00EB6076">
            <w:pPr>
              <w:spacing w:after="60"/>
              <w:ind w:left="572" w:hanging="572"/>
              <w:rPr>
                <w:sz w:val="23"/>
                <w:szCs w:val="23"/>
              </w:rPr>
            </w:pPr>
            <w:r w:rsidRPr="00C84CBF">
              <w:rPr>
                <w:rFonts w:ascii="Arial" w:hAnsi="Arial" w:cs="Arial"/>
                <w:b/>
                <w:noProof/>
                <w:sz w:val="23"/>
                <w:szCs w:val="23"/>
                <w:lang w:eastAsia="en-GB"/>
              </w:rPr>
              <mc:AlternateContent>
                <mc:Choice Requires="wps">
                  <w:drawing>
                    <wp:anchor distT="0" distB="0" distL="114300" distR="114300" simplePos="0" relativeHeight="251669504" behindDoc="0" locked="0" layoutInCell="1" allowOverlap="1" wp14:anchorId="5B407395" wp14:editId="787BA9E7">
                      <wp:simplePos x="0" y="0"/>
                      <wp:positionH relativeFrom="column">
                        <wp:posOffset>5857240</wp:posOffset>
                      </wp:positionH>
                      <wp:positionV relativeFrom="paragraph">
                        <wp:posOffset>334010</wp:posOffset>
                      </wp:positionV>
                      <wp:extent cx="228600" cy="228600"/>
                      <wp:effectExtent l="0" t="0" r="19050" b="19050"/>
                      <wp:wrapNone/>
                      <wp:docPr id="15" name="Rectangle 15"/>
                      <wp:cNvGraphicFramePr/>
                      <a:graphic xmlns:a="http://schemas.openxmlformats.org/drawingml/2006/main">
                        <a:graphicData uri="http://schemas.microsoft.com/office/word/2010/wordprocessingShape">
                          <wps:wsp>
                            <wps:cNvSpPr/>
                            <wps:spPr>
                              <a:xfrm>
                                <a:off x="0" y="0"/>
                                <a:ext cx="228600" cy="228600"/>
                              </a:xfrm>
                              <a:prstGeom prst="rect">
                                <a:avLst/>
                              </a:prstGeom>
                              <a:solidFill>
                                <a:schemeClr val="tx2">
                                  <a:lumMod val="20000"/>
                                  <a:lumOff val="80000"/>
                                </a:schemeClr>
                              </a:solidFill>
                              <a:ln>
                                <a:solidFill>
                                  <a:schemeClr val="tx2"/>
                                </a:solidFill>
                              </a:ln>
                            </wps:spPr>
                            <wps:style>
                              <a:lnRef idx="2">
                                <a:schemeClr val="accent6"/>
                              </a:lnRef>
                              <a:fillRef idx="1">
                                <a:schemeClr val="lt1"/>
                              </a:fillRef>
                              <a:effectRef idx="0">
                                <a:schemeClr val="accent6"/>
                              </a:effectRef>
                              <a:fontRef idx="minor">
                                <a:schemeClr val="dk1"/>
                              </a:fontRef>
                            </wps:style>
                            <wps:txbx>
                              <w:txbxContent>
                                <w:p w14:paraId="3CD95416" w14:textId="472424D5" w:rsidR="009A5FA1" w:rsidRDefault="009A5FA1" w:rsidP="009A5FA1">
                                  <w:pPr>
                                    <w:jc w:val="center"/>
                                  </w:pPr>
                                  <w: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407395" id="Rectangle 15" o:spid="_x0000_s1027" style="position:absolute;left:0;text-align:left;margin-left:461.2pt;margin-top:26.3pt;width:18pt;height:18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" fillcolor="#c6d9f1 [671]" strokecolor="#1f497d [3215]" strokeweight="2pt">
                      <v:textbox>
                        <w:txbxContent>
                          <w:p w14:paraId="3CD95416" w14:textId="472424D5" w:rsidR="009A5FA1" w:rsidRDefault="009A5FA1" w:rsidP="009A5FA1">
                            <w:pPr>
                              <w:jc w:val="center"/>
                            </w:pPr>
                            <w:r>
                              <w:t>x</w:t>
                            </w:r>
                          </w:p>
                        </w:txbxContent>
                      </v:textbox>
                    </v:rect>
                  </w:pict>
                </mc:Fallback>
              </mc:AlternateContent>
            </w:r>
            <w:r w:rsidR="00455198" w:rsidRPr="00C84CBF">
              <w:rPr>
                <w:rFonts w:ascii="Arial" w:hAnsi="Arial" w:cs="Arial"/>
                <w:b/>
                <w:sz w:val="23"/>
                <w:szCs w:val="23"/>
              </w:rPr>
              <w:t>6A.</w:t>
            </w:r>
            <w:r w:rsidR="004351B5" w:rsidRPr="00EB6076">
              <w:rPr>
                <w:rFonts w:ascii="Arial" w:hAnsi="Arial" w:cs="Arial"/>
                <w:sz w:val="23"/>
                <w:szCs w:val="23"/>
              </w:rPr>
              <w:t xml:space="preserve"> </w:t>
            </w:r>
            <w:r w:rsidR="00455198" w:rsidRPr="00EB6076">
              <w:rPr>
                <w:rFonts w:ascii="Arial" w:hAnsi="Arial" w:cs="Arial"/>
                <w:sz w:val="23"/>
                <w:szCs w:val="23"/>
              </w:rPr>
              <w:t xml:space="preserve"> </w:t>
            </w:r>
            <w:r w:rsidRPr="00EB6076">
              <w:rPr>
                <w:rFonts w:ascii="Arial" w:hAnsi="Arial" w:cs="Arial"/>
                <w:sz w:val="23"/>
                <w:szCs w:val="23"/>
              </w:rPr>
              <w:t xml:space="preserve"> </w:t>
            </w:r>
            <w:r w:rsidR="00455198" w:rsidRPr="00EB6076">
              <w:rPr>
                <w:rFonts w:ascii="Arial" w:hAnsi="Arial" w:cs="Arial"/>
                <w:sz w:val="23"/>
                <w:szCs w:val="23"/>
              </w:rPr>
              <w:t>Please tick below to confirm that the RNIA Template will be retained by the Trust</w:t>
            </w:r>
            <w:r w:rsidRPr="00EB6076">
              <w:rPr>
                <w:rFonts w:ascii="Arial" w:hAnsi="Arial" w:cs="Arial"/>
                <w:sz w:val="23"/>
                <w:szCs w:val="23"/>
              </w:rPr>
              <w:t xml:space="preserve"> </w:t>
            </w:r>
            <w:r w:rsidR="00455198" w:rsidRPr="00EB6076">
              <w:rPr>
                <w:rFonts w:ascii="Arial" w:hAnsi="Arial" w:cs="Arial"/>
                <w:sz w:val="23"/>
                <w:szCs w:val="23"/>
              </w:rPr>
              <w:t>and relevant information on the Section 1 activity compiled in accordance with paragraph 6.7 of the guidance.</w:t>
            </w:r>
            <w:r w:rsidR="002109E6" w:rsidRPr="00EB6076">
              <w:rPr>
                <w:sz w:val="23"/>
                <w:szCs w:val="23"/>
              </w:rPr>
              <w:t xml:space="preserve"> </w:t>
            </w:r>
          </w:p>
          <w:p w14:paraId="5B40736E" w14:textId="77777777" w:rsidR="00B17D65" w:rsidRPr="009C5E25" w:rsidRDefault="002109E6" w:rsidP="00EB6076">
            <w:pPr>
              <w:spacing w:after="120"/>
              <w:ind w:left="572"/>
              <w:rPr>
                <w:rFonts w:ascii="Arial" w:hAnsi="Arial" w:cs="Arial"/>
              </w:rPr>
            </w:pPr>
            <w:r w:rsidRPr="00EB6076">
              <w:rPr>
                <w:rFonts w:ascii="Arial" w:hAnsi="Arial" w:cs="Arial"/>
                <w:sz w:val="23"/>
                <w:szCs w:val="23"/>
              </w:rPr>
              <w:t>I confirm that the RNIA Template will be retained and relevant information compiled.</w:t>
            </w:r>
          </w:p>
        </w:tc>
      </w:tr>
      <w:tr w:rsidR="002109E6" w:rsidRPr="00455198" w14:paraId="5B407372" w14:textId="77777777" w:rsidTr="00313D5A">
        <w:trPr>
          <w:trHeight w:val="269"/>
        </w:trPr>
        <w:tc>
          <w:tcPr>
            <w:tcW w:w="5358" w:type="dxa"/>
          </w:tcPr>
          <w:p w14:paraId="5B407370" w14:textId="77777777" w:rsidR="002109E6" w:rsidRPr="00715EA2" w:rsidRDefault="002109E6" w:rsidP="00715EA2">
            <w:pPr>
              <w:spacing w:before="40" w:after="40"/>
              <w:rPr>
                <w:rFonts w:ascii="Arial" w:hAnsi="Arial" w:cs="Arial"/>
                <w:b/>
              </w:rPr>
            </w:pPr>
            <w:r w:rsidRPr="00715EA2">
              <w:rPr>
                <w:rFonts w:ascii="Arial" w:hAnsi="Arial" w:cs="Arial"/>
                <w:b/>
              </w:rPr>
              <w:t>Rural Needs Impact Assessment undertaken by:</w:t>
            </w:r>
          </w:p>
        </w:tc>
        <w:tc>
          <w:tcPr>
            <w:tcW w:w="10625" w:type="dxa"/>
            <w:gridSpan w:val="3"/>
          </w:tcPr>
          <w:p w14:paraId="5B407371" w14:textId="11E8E90C" w:rsidR="002109E6" w:rsidRPr="00455198" w:rsidRDefault="009A5FA1" w:rsidP="00715EA2">
            <w:pPr>
              <w:spacing w:before="40" w:after="40"/>
              <w:rPr>
                <w:rFonts w:ascii="Arial" w:hAnsi="Arial" w:cs="Arial"/>
              </w:rPr>
            </w:pPr>
            <w:r>
              <w:rPr>
                <w:rFonts w:ascii="Arial" w:hAnsi="Arial" w:cs="Arial"/>
              </w:rPr>
              <w:t>Estella Dorrian</w:t>
            </w:r>
          </w:p>
        </w:tc>
      </w:tr>
      <w:tr w:rsidR="009C5E25" w:rsidRPr="00455198" w14:paraId="5B407375" w14:textId="77777777" w:rsidTr="00313D5A">
        <w:trPr>
          <w:trHeight w:val="269"/>
        </w:trPr>
        <w:tc>
          <w:tcPr>
            <w:tcW w:w="5358" w:type="dxa"/>
            <w:tcBorders>
              <w:bottom w:val="single" w:sz="4" w:space="0" w:color="auto"/>
            </w:tcBorders>
          </w:tcPr>
          <w:p w14:paraId="5B407373" w14:textId="77777777" w:rsidR="009C5E25" w:rsidRPr="00715EA2" w:rsidRDefault="00061E53" w:rsidP="00715EA2">
            <w:pPr>
              <w:spacing w:before="40" w:after="40"/>
              <w:rPr>
                <w:rFonts w:ascii="Arial" w:hAnsi="Arial" w:cs="Arial"/>
                <w:b/>
              </w:rPr>
            </w:pPr>
            <w:r>
              <w:rPr>
                <w:rFonts w:ascii="Arial" w:hAnsi="Arial" w:cs="Arial"/>
                <w:b/>
              </w:rPr>
              <w:t>Job Title</w:t>
            </w:r>
            <w:r w:rsidR="009C5E25" w:rsidRPr="00715EA2">
              <w:rPr>
                <w:rFonts w:ascii="Arial" w:hAnsi="Arial" w:cs="Arial"/>
                <w:b/>
              </w:rPr>
              <w:t>/Directorate</w:t>
            </w:r>
          </w:p>
        </w:tc>
        <w:tc>
          <w:tcPr>
            <w:tcW w:w="10625" w:type="dxa"/>
            <w:gridSpan w:val="3"/>
            <w:tcBorders>
              <w:bottom w:val="single" w:sz="4" w:space="0" w:color="auto"/>
            </w:tcBorders>
          </w:tcPr>
          <w:p w14:paraId="5B407374" w14:textId="11CDAD57" w:rsidR="009C5E25" w:rsidRPr="00455198" w:rsidRDefault="009A5FA1" w:rsidP="00715EA2">
            <w:pPr>
              <w:spacing w:before="40" w:after="40"/>
              <w:rPr>
                <w:rFonts w:ascii="Arial" w:hAnsi="Arial" w:cs="Arial"/>
              </w:rPr>
            </w:pPr>
            <w:r>
              <w:rPr>
                <w:rFonts w:ascii="Arial" w:hAnsi="Arial" w:cs="Arial"/>
              </w:rPr>
              <w:t>Senior Equality &amp; Planning Manager</w:t>
            </w:r>
          </w:p>
        </w:tc>
      </w:tr>
      <w:tr w:rsidR="00755DF1" w:rsidRPr="00455198" w14:paraId="5B40737A" w14:textId="77777777" w:rsidTr="00755DF1">
        <w:trPr>
          <w:trHeight w:val="269"/>
        </w:trPr>
        <w:tc>
          <w:tcPr>
            <w:tcW w:w="5358" w:type="dxa"/>
            <w:tcBorders>
              <w:bottom w:val="single" w:sz="18" w:space="0" w:color="auto"/>
            </w:tcBorders>
          </w:tcPr>
          <w:p w14:paraId="5B407376" w14:textId="77777777" w:rsidR="00755DF1" w:rsidRPr="00061E53" w:rsidRDefault="00755DF1" w:rsidP="003178A8">
            <w:pPr>
              <w:spacing w:before="40" w:after="40"/>
              <w:rPr>
                <w:rFonts w:ascii="Arial" w:hAnsi="Arial" w:cs="Arial"/>
                <w:b/>
              </w:rPr>
            </w:pPr>
            <w:r w:rsidRPr="00061E53">
              <w:rPr>
                <w:rFonts w:ascii="Arial" w:hAnsi="Arial" w:cs="Arial"/>
                <w:b/>
              </w:rPr>
              <w:t>Signature:</w:t>
            </w:r>
          </w:p>
        </w:tc>
        <w:tc>
          <w:tcPr>
            <w:tcW w:w="7375" w:type="dxa"/>
            <w:tcBorders>
              <w:bottom w:val="single" w:sz="18" w:space="0" w:color="auto"/>
            </w:tcBorders>
          </w:tcPr>
          <w:p w14:paraId="5B407377" w14:textId="62D1AB87" w:rsidR="00755DF1" w:rsidRPr="00455198" w:rsidRDefault="009A5FA1" w:rsidP="00715EA2">
            <w:pPr>
              <w:spacing w:before="40" w:after="40"/>
              <w:rPr>
                <w:rFonts w:ascii="Arial" w:hAnsi="Arial" w:cs="Arial"/>
              </w:rPr>
            </w:pPr>
            <w:r>
              <w:rPr>
                <w:rFonts w:ascii="Arial" w:hAnsi="Arial" w:cs="Arial"/>
              </w:rPr>
              <w:t>Estella Dorrian</w:t>
            </w:r>
          </w:p>
        </w:tc>
        <w:tc>
          <w:tcPr>
            <w:tcW w:w="1276" w:type="dxa"/>
            <w:tcBorders>
              <w:bottom w:val="single" w:sz="18" w:space="0" w:color="auto"/>
            </w:tcBorders>
          </w:tcPr>
          <w:p w14:paraId="5B407378" w14:textId="77777777" w:rsidR="00755DF1" w:rsidRPr="00715EA2" w:rsidRDefault="00755DF1" w:rsidP="00B7106D">
            <w:pPr>
              <w:spacing w:before="40" w:after="40"/>
              <w:rPr>
                <w:rFonts w:ascii="Arial" w:hAnsi="Arial" w:cs="Arial"/>
                <w:b/>
              </w:rPr>
            </w:pPr>
            <w:r w:rsidRPr="00715EA2">
              <w:rPr>
                <w:rFonts w:ascii="Arial" w:hAnsi="Arial" w:cs="Arial"/>
                <w:b/>
              </w:rPr>
              <w:t>Date:</w:t>
            </w:r>
          </w:p>
        </w:tc>
        <w:tc>
          <w:tcPr>
            <w:tcW w:w="1974" w:type="dxa"/>
            <w:tcBorders>
              <w:bottom w:val="single" w:sz="18" w:space="0" w:color="auto"/>
            </w:tcBorders>
          </w:tcPr>
          <w:p w14:paraId="5B407379" w14:textId="6BC498D2" w:rsidR="00755DF1" w:rsidRPr="00455198" w:rsidRDefault="009A5FA1" w:rsidP="00715EA2">
            <w:pPr>
              <w:spacing w:before="40" w:after="40"/>
              <w:rPr>
                <w:rFonts w:ascii="Arial" w:hAnsi="Arial" w:cs="Arial"/>
              </w:rPr>
            </w:pPr>
            <w:r>
              <w:rPr>
                <w:rFonts w:ascii="Arial" w:hAnsi="Arial" w:cs="Arial"/>
              </w:rPr>
              <w:t>10</w:t>
            </w:r>
            <w:r w:rsidRPr="009A5FA1">
              <w:rPr>
                <w:rFonts w:ascii="Arial" w:hAnsi="Arial" w:cs="Arial"/>
                <w:vertAlign w:val="superscript"/>
              </w:rPr>
              <w:t>th</w:t>
            </w:r>
            <w:r>
              <w:rPr>
                <w:rFonts w:ascii="Arial" w:hAnsi="Arial" w:cs="Arial"/>
              </w:rPr>
              <w:t xml:space="preserve"> March 2021</w:t>
            </w:r>
          </w:p>
        </w:tc>
      </w:tr>
      <w:tr w:rsidR="00755DF1" w:rsidRPr="00455198" w14:paraId="5B40737D" w14:textId="77777777" w:rsidTr="00313D5A">
        <w:trPr>
          <w:trHeight w:val="269"/>
        </w:trPr>
        <w:tc>
          <w:tcPr>
            <w:tcW w:w="5358" w:type="dxa"/>
            <w:tcBorders>
              <w:top w:val="single" w:sz="18" w:space="0" w:color="auto"/>
            </w:tcBorders>
          </w:tcPr>
          <w:p w14:paraId="5B40737B" w14:textId="77777777" w:rsidR="00755DF1" w:rsidRPr="00061E53" w:rsidRDefault="00755DF1" w:rsidP="00715EA2">
            <w:pPr>
              <w:spacing w:before="40" w:after="40"/>
              <w:rPr>
                <w:rFonts w:ascii="Arial" w:hAnsi="Arial" w:cs="Arial"/>
                <w:b/>
              </w:rPr>
            </w:pPr>
            <w:r w:rsidRPr="00061E53">
              <w:rPr>
                <w:rFonts w:ascii="Arial" w:hAnsi="Arial" w:cs="Arial"/>
                <w:b/>
              </w:rPr>
              <w:t>Approved by:</w:t>
            </w:r>
          </w:p>
        </w:tc>
        <w:tc>
          <w:tcPr>
            <w:tcW w:w="10625" w:type="dxa"/>
            <w:gridSpan w:val="3"/>
            <w:tcBorders>
              <w:top w:val="single" w:sz="18" w:space="0" w:color="auto"/>
            </w:tcBorders>
          </w:tcPr>
          <w:p w14:paraId="5B40737C" w14:textId="77777777" w:rsidR="00755DF1" w:rsidRPr="00455198" w:rsidRDefault="00755DF1" w:rsidP="00715EA2">
            <w:pPr>
              <w:spacing w:before="40" w:after="40"/>
              <w:rPr>
                <w:rFonts w:ascii="Arial" w:hAnsi="Arial" w:cs="Arial"/>
              </w:rPr>
            </w:pPr>
          </w:p>
        </w:tc>
      </w:tr>
      <w:tr w:rsidR="00755DF1" w:rsidRPr="00455198" w14:paraId="5B407380" w14:textId="77777777" w:rsidTr="00313D5A">
        <w:trPr>
          <w:trHeight w:val="269"/>
        </w:trPr>
        <w:tc>
          <w:tcPr>
            <w:tcW w:w="5358" w:type="dxa"/>
          </w:tcPr>
          <w:p w14:paraId="5B40737E" w14:textId="77777777" w:rsidR="00755DF1" w:rsidRPr="00061E53" w:rsidRDefault="00061E53" w:rsidP="00715EA2">
            <w:pPr>
              <w:spacing w:before="40" w:after="40"/>
              <w:rPr>
                <w:rFonts w:ascii="Arial" w:hAnsi="Arial" w:cs="Arial"/>
                <w:b/>
              </w:rPr>
            </w:pPr>
            <w:r w:rsidRPr="00061E53">
              <w:rPr>
                <w:rFonts w:ascii="Arial" w:hAnsi="Arial" w:cs="Arial"/>
                <w:b/>
              </w:rPr>
              <w:t>Job Title</w:t>
            </w:r>
            <w:r w:rsidR="00755DF1" w:rsidRPr="00061E53">
              <w:rPr>
                <w:rFonts w:ascii="Arial" w:hAnsi="Arial" w:cs="Arial"/>
                <w:b/>
              </w:rPr>
              <w:t>/Directorate</w:t>
            </w:r>
          </w:p>
        </w:tc>
        <w:tc>
          <w:tcPr>
            <w:tcW w:w="10625" w:type="dxa"/>
            <w:gridSpan w:val="3"/>
          </w:tcPr>
          <w:p w14:paraId="5B40737F" w14:textId="77777777" w:rsidR="00755DF1" w:rsidRPr="00455198" w:rsidRDefault="00755DF1" w:rsidP="00715EA2">
            <w:pPr>
              <w:spacing w:before="40" w:after="40"/>
              <w:rPr>
                <w:rFonts w:ascii="Arial" w:hAnsi="Arial" w:cs="Arial"/>
              </w:rPr>
            </w:pPr>
          </w:p>
        </w:tc>
      </w:tr>
      <w:tr w:rsidR="00755DF1" w:rsidRPr="00455198" w14:paraId="5B407385" w14:textId="77777777" w:rsidTr="00B7106D">
        <w:trPr>
          <w:trHeight w:val="269"/>
        </w:trPr>
        <w:tc>
          <w:tcPr>
            <w:tcW w:w="5358" w:type="dxa"/>
            <w:tcBorders>
              <w:bottom w:val="single" w:sz="18" w:space="0" w:color="auto"/>
            </w:tcBorders>
          </w:tcPr>
          <w:p w14:paraId="5B407381" w14:textId="77777777" w:rsidR="00755DF1" w:rsidRPr="00061E53" w:rsidRDefault="00755DF1" w:rsidP="00B7106D">
            <w:pPr>
              <w:spacing w:before="40" w:after="40"/>
              <w:rPr>
                <w:rFonts w:ascii="Arial" w:hAnsi="Arial" w:cs="Arial"/>
                <w:b/>
              </w:rPr>
            </w:pPr>
            <w:r w:rsidRPr="00061E53">
              <w:rPr>
                <w:rFonts w:ascii="Arial" w:hAnsi="Arial" w:cs="Arial"/>
                <w:b/>
              </w:rPr>
              <w:t>Signature:</w:t>
            </w:r>
          </w:p>
        </w:tc>
        <w:tc>
          <w:tcPr>
            <w:tcW w:w="7375" w:type="dxa"/>
            <w:tcBorders>
              <w:bottom w:val="single" w:sz="18" w:space="0" w:color="auto"/>
            </w:tcBorders>
          </w:tcPr>
          <w:p w14:paraId="5B407382" w14:textId="77777777" w:rsidR="00755DF1" w:rsidRPr="00455198" w:rsidRDefault="00755DF1" w:rsidP="00B7106D">
            <w:pPr>
              <w:spacing w:before="40" w:after="40"/>
              <w:rPr>
                <w:rFonts w:ascii="Arial" w:hAnsi="Arial" w:cs="Arial"/>
              </w:rPr>
            </w:pPr>
          </w:p>
        </w:tc>
        <w:tc>
          <w:tcPr>
            <w:tcW w:w="1276" w:type="dxa"/>
            <w:tcBorders>
              <w:bottom w:val="single" w:sz="18" w:space="0" w:color="auto"/>
            </w:tcBorders>
          </w:tcPr>
          <w:p w14:paraId="5B407383" w14:textId="77777777" w:rsidR="00755DF1" w:rsidRPr="00715EA2" w:rsidRDefault="00755DF1" w:rsidP="00B7106D">
            <w:pPr>
              <w:spacing w:before="40" w:after="40"/>
              <w:rPr>
                <w:rFonts w:ascii="Arial" w:hAnsi="Arial" w:cs="Arial"/>
                <w:b/>
              </w:rPr>
            </w:pPr>
            <w:r w:rsidRPr="00715EA2">
              <w:rPr>
                <w:rFonts w:ascii="Arial" w:hAnsi="Arial" w:cs="Arial"/>
                <w:b/>
              </w:rPr>
              <w:t>Date:</w:t>
            </w:r>
          </w:p>
        </w:tc>
        <w:tc>
          <w:tcPr>
            <w:tcW w:w="1974" w:type="dxa"/>
            <w:tcBorders>
              <w:bottom w:val="single" w:sz="18" w:space="0" w:color="auto"/>
            </w:tcBorders>
          </w:tcPr>
          <w:p w14:paraId="5B407384" w14:textId="77777777" w:rsidR="00755DF1" w:rsidRPr="00455198" w:rsidRDefault="00755DF1" w:rsidP="00B7106D">
            <w:pPr>
              <w:spacing w:before="40" w:after="40"/>
              <w:rPr>
                <w:rFonts w:ascii="Arial" w:hAnsi="Arial" w:cs="Arial"/>
              </w:rPr>
            </w:pPr>
          </w:p>
        </w:tc>
      </w:tr>
    </w:tbl>
    <w:p w14:paraId="5B407386" w14:textId="77777777" w:rsidR="0010110C" w:rsidRPr="00455198" w:rsidRDefault="0010110C" w:rsidP="00755DF1">
      <w:pPr>
        <w:rPr>
          <w:rFonts w:ascii="Arial" w:hAnsi="Arial" w:cs="Arial"/>
        </w:rPr>
      </w:pPr>
      <w:bookmarkStart w:id="0" w:name="_GoBack"/>
      <w:bookmarkEnd w:id="0"/>
    </w:p>
    <w:sectPr w:rsidR="0010110C" w:rsidRPr="00455198" w:rsidSect="004351B5">
      <w:pgSz w:w="16838" w:h="11906" w:orient="landscape"/>
      <w:pgMar w:top="426"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F7B"/>
    <w:rsid w:val="00006F7B"/>
    <w:rsid w:val="00024D5A"/>
    <w:rsid w:val="00061E53"/>
    <w:rsid w:val="0010110C"/>
    <w:rsid w:val="001C00D9"/>
    <w:rsid w:val="001E6524"/>
    <w:rsid w:val="002109E6"/>
    <w:rsid w:val="00261F69"/>
    <w:rsid w:val="002F6215"/>
    <w:rsid w:val="003068F2"/>
    <w:rsid w:val="00313D5A"/>
    <w:rsid w:val="004351B5"/>
    <w:rsid w:val="00455198"/>
    <w:rsid w:val="004B22C0"/>
    <w:rsid w:val="00513897"/>
    <w:rsid w:val="005326E1"/>
    <w:rsid w:val="005C6202"/>
    <w:rsid w:val="005F28A3"/>
    <w:rsid w:val="00630B10"/>
    <w:rsid w:val="00697B68"/>
    <w:rsid w:val="006B18DF"/>
    <w:rsid w:val="006C66EF"/>
    <w:rsid w:val="00715EA2"/>
    <w:rsid w:val="0074175F"/>
    <w:rsid w:val="00755DF1"/>
    <w:rsid w:val="009A5FA1"/>
    <w:rsid w:val="009C5E25"/>
    <w:rsid w:val="009E0CE1"/>
    <w:rsid w:val="00A2098D"/>
    <w:rsid w:val="00A36F31"/>
    <w:rsid w:val="00AE7B51"/>
    <w:rsid w:val="00B078AB"/>
    <w:rsid w:val="00B17D65"/>
    <w:rsid w:val="00BE04E6"/>
    <w:rsid w:val="00C84CBF"/>
    <w:rsid w:val="00CA209A"/>
    <w:rsid w:val="00CB14B2"/>
    <w:rsid w:val="00D367A1"/>
    <w:rsid w:val="00D5519D"/>
    <w:rsid w:val="00DC7ABF"/>
    <w:rsid w:val="00EB6076"/>
    <w:rsid w:val="00EE20BD"/>
    <w:rsid w:val="00EF7500"/>
    <w:rsid w:val="00F306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07309"/>
  <w15:docId w15:val="{2EC3BC80-C352-4024-8524-70CE6F647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06F7B"/>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006F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326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26E1"/>
    <w:rPr>
      <w:rFonts w:ascii="Tahoma" w:hAnsi="Tahoma" w:cs="Tahoma"/>
      <w:sz w:val="16"/>
      <w:szCs w:val="16"/>
    </w:rPr>
  </w:style>
  <w:style w:type="paragraph" w:styleId="CommentText">
    <w:name w:val="annotation text"/>
    <w:basedOn w:val="Normal"/>
    <w:link w:val="CommentTextChar"/>
    <w:semiHidden/>
    <w:rsid w:val="003068F2"/>
    <w:pPr>
      <w:spacing w:after="240" w:line="240" w:lineRule="atLeast"/>
    </w:pPr>
    <w:rPr>
      <w:rFonts w:ascii="Arial" w:eastAsia="Times New Roman" w:hAnsi="Arial" w:cs="Times New Roman"/>
      <w:sz w:val="20"/>
      <w:szCs w:val="20"/>
      <w:lang w:val="x-none"/>
    </w:rPr>
  </w:style>
  <w:style w:type="character" w:customStyle="1" w:styleId="CommentTextChar">
    <w:name w:val="Comment Text Char"/>
    <w:basedOn w:val="DefaultParagraphFont"/>
    <w:link w:val="CommentText"/>
    <w:semiHidden/>
    <w:rsid w:val="003068F2"/>
    <w:rPr>
      <w:rFonts w:ascii="Arial" w:eastAsia="Times New Roman" w:hAnsi="Arial" w:cs="Times New Roman"/>
      <w:sz w:val="20"/>
      <w:szCs w:val="20"/>
      <w:lang w:val="x-none"/>
    </w:rPr>
  </w:style>
  <w:style w:type="character" w:styleId="CommentReference">
    <w:name w:val="annotation reference"/>
    <w:rsid w:val="003068F2"/>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ite_x0020_section xmlns="36d907eb-6caa-4095-aaa9-19cb11754f85">Standards and Guidelines</Site_x0020_section>
    <Hospital_x0020_Site xmlns="36d907eb-6caa-4095-aaa9-19cb11754f85" xsi:nil="true"/>
    <KeyWords xmlns="36d907eb-6caa-4095-aaa9-19cb11754f85">Rural Need Template</KeyWords>
    <PublishingStartDate xmlns="http://schemas.microsoft.com/sharepoint/v3" xsi:nil="true"/>
    <PublishingExpirationDate xmlns="http://schemas.microsoft.com/sharepoint/v3" xsi:nil="true"/>
    <Condition_x002f_Area_x0020_of_x0020_info xmlns="36d907eb-6caa-4095-aaa9-19cb11754f85" xsi:nil="true"/>
    <Clinical_x0020_SubSections xmlns="36d907eb-6caa-4095-aaa9-19cb11754f85" xsi:nil="true"/>
    <Legacy_x0020_tag xmlns="36d907eb-6caa-4095-aaa9-19cb11754f85" xsi:nil="true"/>
    <BHSCT_x0020_-_x0020_Applicable_x0020_Departments xmlns="3ecf6847-0f14-42a9-a191-c3e5cf81f4ed"/>
    <Previously_x0020_Modified_x0020_By xmlns="9ec64be7-630e-4cc8-a960-47c30d61a785">
      <UserInfo>
        <DisplayName/>
        <AccountId xsi:nil="true"/>
        <AccountType/>
      </UserInfo>
    </Previously_x0020_Modified_x0020_By>
    <Summary xmlns="3ecf6847-0f14-42a9-a191-c3e5cf81f4ed" xsi:nil="true"/>
    <_Version xmlns="http://schemas.microsoft.com/sharepoint/v3/fields" xsi:nil="true"/>
    <Previously_x0020_Modified xmlns="9ec64be7-630e-4cc8-a960-47c30d61a785" xsi:nil="true"/>
    <BHSCT_x0020_Department xmlns="3ecf6847-0f14-42a9-a191-c3e5cf81f4ed" xsi:nil="true"/>
    <Review_x0020_Date xmlns="3ecf6847-0f14-42a9-a191-c3e5cf81f4e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BHSCT - Policy Document" ma:contentTypeID="0x0101004508281F89484342BBE4A1395ADE1B480040E7E2EB4D2F664C81036A892BA2E535" ma:contentTypeVersion="15" ma:contentTypeDescription="" ma:contentTypeScope="" ma:versionID="0af62f6be0141e7f673357fb38378c9d">
  <xsd:schema xmlns:xsd="http://www.w3.org/2001/XMLSchema" xmlns:xs="http://www.w3.org/2001/XMLSchema" xmlns:p="http://schemas.microsoft.com/office/2006/metadata/properties" xmlns:ns1="http://schemas.microsoft.com/sharepoint/v3" xmlns:ns2="3ecf6847-0f14-42a9-a191-c3e5cf81f4ed" xmlns:ns3="http://schemas.microsoft.com/sharepoint/v3/fields" xmlns:ns4="9ec64be7-630e-4cc8-a960-47c30d61a785" xmlns:ns5="36d907eb-6caa-4095-aaa9-19cb11754f85" targetNamespace="http://schemas.microsoft.com/office/2006/metadata/properties" ma:root="true" ma:fieldsID="179f60b72e475e9e7ac163b2783696ec" ns1:_="" ns2:_="" ns3:_="" ns4:_="" ns5:_="">
    <xsd:import namespace="http://schemas.microsoft.com/sharepoint/v3"/>
    <xsd:import namespace="3ecf6847-0f14-42a9-a191-c3e5cf81f4ed"/>
    <xsd:import namespace="http://schemas.microsoft.com/sharepoint/v3/fields"/>
    <xsd:import namespace="9ec64be7-630e-4cc8-a960-47c30d61a785"/>
    <xsd:import namespace="36d907eb-6caa-4095-aaa9-19cb11754f85"/>
    <xsd:element name="properties">
      <xsd:complexType>
        <xsd:sequence>
          <xsd:element name="documentManagement">
            <xsd:complexType>
              <xsd:all>
                <xsd:element ref="ns2:BHSCT_x0020_Department" minOccurs="0"/>
                <xsd:element ref="ns1:PublishingStartDate" minOccurs="0"/>
                <xsd:element ref="ns1:PublishingExpirationDate" minOccurs="0"/>
                <xsd:element ref="ns2:Review_x0020_Date" minOccurs="0"/>
                <xsd:element ref="ns2:Summary" minOccurs="0"/>
                <xsd:element ref="ns3:_Version" minOccurs="0"/>
                <xsd:element ref="ns2:BHSCT_x0020_-_x0020_Applicable_x0020_Departments" minOccurs="0"/>
                <xsd:element ref="ns4:Previously_x0020_Modified" minOccurs="0"/>
                <xsd:element ref="ns4:Previously_x0020_Modified_x0020_By" minOccurs="0"/>
                <xsd:element ref="ns5:Site_x0020_section" minOccurs="0"/>
                <xsd:element ref="ns5:Hospital_x0020_Site" minOccurs="0"/>
                <xsd:element ref="ns5:Condition_x002f_Area_x0020_of_x0020_info" minOccurs="0"/>
                <xsd:element ref="ns5:Legacy_x0020_tag" minOccurs="0"/>
                <xsd:element ref="ns5:Clinical_x0020_SubSections" minOccurs="0"/>
                <xsd:element ref="ns5:KeyWor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3" nillable="true" ma:displayName="Scheduling Start Date" ma:description="" ma:hidden="true" ma:internalName="PublishingStartDate">
      <xsd:simpleType>
        <xsd:restriction base="dms:Unknown"/>
      </xsd:simpleType>
    </xsd:element>
    <xsd:element name="PublishingExpirationDate" ma:index="4"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cf6847-0f14-42a9-a191-c3e5cf81f4ed" elementFormDefault="qualified">
    <xsd:import namespace="http://schemas.microsoft.com/office/2006/documentManagement/types"/>
    <xsd:import namespace="http://schemas.microsoft.com/office/infopath/2007/PartnerControls"/>
    <xsd:element name="BHSCT_x0020_Department" ma:index="2" nillable="true" ma:displayName="Department" ma:list="{545e9098-2b81-4112-8505-9b8ad10da7b8}" ma:internalName="BHSCT_x0020_Department" ma:showField="Title" ma:web="3ecf6847-0f14-42a9-a191-c3e5cf81f4ed">
      <xsd:simpleType>
        <xsd:restriction base="dms:Lookup"/>
      </xsd:simpleType>
    </xsd:element>
    <xsd:element name="Review_x0020_Date" ma:index="5" nillable="true" ma:displayName="Review Date" ma:description="Date that policy should be reviewed by" ma:format="DateOnly" ma:internalName="Review_x0020_Date">
      <xsd:simpleType>
        <xsd:restriction base="dms:DateTime"/>
      </xsd:simpleType>
    </xsd:element>
    <xsd:element name="Summary" ma:index="6" nillable="true" ma:displayName="Summary" ma:internalName="Summary">
      <xsd:simpleType>
        <xsd:restriction base="dms:Unknown"/>
      </xsd:simpleType>
    </xsd:element>
    <xsd:element name="BHSCT_x0020_-_x0020_Applicable_x0020_Departments" ma:index="9" nillable="true" ma:displayName="BHSCT - Applicable Departments" ma:list="{545e9098-2b81-4112-8505-9b8ad10da7b8}" ma:internalName="BHSCT_x0020__x002d__x0020_Applicable_x0020_Departments" ma:showField="Title" ma:web="3ecf6847-0f14-42a9-a191-c3e5cf81f4e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7"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c64be7-630e-4cc8-a960-47c30d61a785" elementFormDefault="qualified">
    <xsd:import namespace="http://schemas.microsoft.com/office/2006/documentManagement/types"/>
    <xsd:import namespace="http://schemas.microsoft.com/office/infopath/2007/PartnerControls"/>
    <xsd:element name="Previously_x0020_Modified" ma:index="16" nillable="true" ma:displayName="Previously Modified" ma:format="DateOnly" ma:internalName="Previously_x0020_Modified">
      <xsd:simpleType>
        <xsd:restriction base="dms:DateTime"/>
      </xsd:simpleType>
    </xsd:element>
    <xsd:element name="Previously_x0020_Modified_x0020_By" ma:index="17" nillable="true" ma:displayName="Previously Modified By" ma:list="UserInfo" ma:SharePointGroup="0" ma:internalName="Previously_x0020_Modified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d907eb-6caa-4095-aaa9-19cb11754f85" elementFormDefault="qualified">
    <xsd:import namespace="http://schemas.microsoft.com/office/2006/documentManagement/types"/>
    <xsd:import namespace="http://schemas.microsoft.com/office/infopath/2007/PartnerControls"/>
    <xsd:element name="Site_x0020_section" ma:index="18" nillable="true" ma:displayName="Site section" ma:format="Dropdown" ma:internalName="Site_x0020_section">
      <xsd:simpleType>
        <xsd:restriction base="dms:Choice">
          <xsd:enumeration value="Audit Department"/>
          <xsd:enumeration value="Care pathways"/>
          <xsd:enumeration value="Standards and Guidelines"/>
        </xsd:restriction>
      </xsd:simpleType>
    </xsd:element>
    <xsd:element name="Hospital_x0020_Site" ma:index="19" nillable="true" ma:displayName="Hospital Site" ma:format="Dropdown" ma:internalName="Hospital_x0020_Site">
      <xsd:simpleType>
        <xsd:restriction base="dms:Choice">
          <xsd:enumeration value="MIH"/>
          <xsd:enumeration value="MPH"/>
          <xsd:enumeration value="BCH"/>
          <xsd:enumeration value="RGH"/>
          <xsd:enumeration value="RJMS"/>
          <xsd:enumeration value="SEB"/>
        </xsd:restriction>
      </xsd:simpleType>
    </xsd:element>
    <xsd:element name="Condition_x002f_Area_x0020_of_x0020_info" ma:index="20" nillable="true" ma:displayName="Condition/Area of info" ma:internalName="Condition_x002f_Area_x0020_of_x0020_info">
      <xsd:simpleType>
        <xsd:restriction base="dms:Text">
          <xsd:maxLength value="255"/>
        </xsd:restriction>
      </xsd:simpleType>
    </xsd:element>
    <xsd:element name="Legacy_x0020_tag" ma:index="21" nillable="true" ma:displayName="Legacy tag" ma:internalName="Legacy_x0020_tag">
      <xsd:simpleType>
        <xsd:restriction base="dms:Text">
          <xsd:maxLength value="255"/>
        </xsd:restriction>
      </xsd:simpleType>
    </xsd:element>
    <xsd:element name="Clinical_x0020_SubSections" ma:index="22" nillable="true" ma:displayName="Clinical SubSections" ma:format="Dropdown" ma:internalName="Clinical_x0020_SubSections">
      <xsd:simpleType>
        <xsd:restriction base="dms:Choice">
          <xsd:enumeration value="Blood and Blood products"/>
          <xsd:enumeration value="Electrolyte related"/>
          <xsd:enumeration value="Equipment lines and tube related"/>
          <xsd:enumeration value="Infection and Antimicrobials"/>
          <xsd:enumeration value="Interventional Procedures"/>
          <xsd:enumeration value="Mortality -  death certification - coroner"/>
          <xsd:enumeration value="Pain related"/>
          <xsd:enumeration value="Medicines Management"/>
          <xsd:enumeration value="Tissue viability and pressure ulcers"/>
          <xsd:enumeration value="Care Pathways"/>
          <xsd:enumeration value="General Policies"/>
          <xsd:enumeration value="&lt;18 – Care Management – Resource Pack"/>
          <xsd:enumeration value="Diabetes and Endocrinology"/>
          <xsd:enumeration value="Referrals to other services"/>
          <xsd:enumeration value="Difficult asthma services"/>
        </xsd:restriction>
      </xsd:simpleType>
    </xsd:element>
    <xsd:element name="KeyWords" ma:index="23" nillable="true" ma:displayName="Key Words" ma:internalName="KeyWords">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41750-A7BB-4731-B9C7-5B5E3342A05C}">
  <ds:schemaRefs>
    <ds:schemaRef ds:uri="http://schemas.microsoft.com/sharepoint/v3/contenttype/forms"/>
  </ds:schemaRefs>
</ds:datastoreItem>
</file>

<file path=customXml/itemProps2.xml><?xml version="1.0" encoding="utf-8"?>
<ds:datastoreItem xmlns:ds="http://schemas.openxmlformats.org/officeDocument/2006/customXml" ds:itemID="{9A2B9FBC-8C30-4255-97C4-754D1AF47485}">
  <ds:schemaRefs>
    <ds:schemaRef ds:uri="http://purl.org/dc/elements/1.1/"/>
    <ds:schemaRef ds:uri="http://schemas.microsoft.com/office/2006/metadata/properties"/>
    <ds:schemaRef ds:uri="http://schemas.microsoft.com/sharepoint/v3"/>
    <ds:schemaRef ds:uri="9ec64be7-630e-4cc8-a960-47c30d61a785"/>
    <ds:schemaRef ds:uri="http://purl.org/dc/terms/"/>
    <ds:schemaRef ds:uri="http://schemas.openxmlformats.org/package/2006/metadata/core-properties"/>
    <ds:schemaRef ds:uri="http://schemas.microsoft.com/office/infopath/2007/PartnerControls"/>
    <ds:schemaRef ds:uri="http://schemas.microsoft.com/office/2006/documentManagement/types"/>
    <ds:schemaRef ds:uri="36d907eb-6caa-4095-aaa9-19cb11754f85"/>
    <ds:schemaRef ds:uri="http://schemas.microsoft.com/sharepoint/v3/fields"/>
    <ds:schemaRef ds:uri="3ecf6847-0f14-42a9-a191-c3e5cf81f4ed"/>
    <ds:schemaRef ds:uri="http://www.w3.org/XML/1998/namespace"/>
    <ds:schemaRef ds:uri="http://purl.org/dc/dcmitype/"/>
  </ds:schemaRefs>
</ds:datastoreItem>
</file>

<file path=customXml/itemProps3.xml><?xml version="1.0" encoding="utf-8"?>
<ds:datastoreItem xmlns:ds="http://schemas.openxmlformats.org/officeDocument/2006/customXml" ds:itemID="{F8C7436A-59CB-4F10-9B32-2C5A6C8F4B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cf6847-0f14-42a9-a191-c3e5cf81f4ed"/>
    <ds:schemaRef ds:uri="http://schemas.microsoft.com/sharepoint/v3/fields"/>
    <ds:schemaRef ds:uri="9ec64be7-630e-4cc8-a960-47c30d61a785"/>
    <ds:schemaRef ds:uri="36d907eb-6caa-4095-aaa9-19cb11754f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E3D9264-97ED-4BDE-8C69-D1A240043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1009</Words>
  <Characters>5752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Rural Need Template</vt:lpstr>
    </vt:vector>
  </TitlesOfParts>
  <Company>Belfast H&amp;SC Trust</Company>
  <LinksUpToDate>false</LinksUpToDate>
  <CharactersWithSpaces>6748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Rural Need Template</dc:title>
  <dc:creator>Barron, Orla</dc:creator>
  <cp:lastModifiedBy>Dorrian, Estella</cp:lastModifiedBy>
  <cp:revision>2</cp:revision>
  <cp:lastPrinted>2018-07-09T11:58:00Z</cp:lastPrinted>
  <dcterms:created xsi:type="dcterms:W3CDTF">2021-03-10T16:03:00Z</dcterms:created>
  <dcterms:modified xsi:type="dcterms:W3CDTF">2021-03-10T16:03:00Z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0x0101004508281F89484342BBE4A1395ADE1B480040E7E2EB4D2F664C81036A892BA2E535</vt:lpwstr>
  </property>
</Properties>
</file>